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D2C" w:rsidRDefault="00401D2C" w:rsidP="00401D2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64AEC18" wp14:editId="30687710">
            <wp:extent cx="793750" cy="802640"/>
            <wp:effectExtent l="0" t="0" r="635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D2C" w:rsidRDefault="00401D2C" w:rsidP="00401D2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Verdana" w:hAnsi="Verdana" w:cs="Segoe UI"/>
          <w:b/>
          <w:bCs/>
        </w:rPr>
        <w:t>Региональный модельный центр </w:t>
      </w:r>
      <w:r>
        <w:rPr>
          <w:rStyle w:val="eop"/>
          <w:rFonts w:ascii="Verdana" w:hAnsi="Verdana" w:cs="Segoe UI"/>
        </w:rPr>
        <w:t> </w:t>
      </w:r>
    </w:p>
    <w:p w:rsidR="00401D2C" w:rsidRDefault="00401D2C" w:rsidP="00401D2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Verdana" w:hAnsi="Verdana" w:cs="Segoe UI"/>
          <w:b/>
          <w:bCs/>
        </w:rPr>
        <w:t>дополнительного образования детей в Самарской области</w:t>
      </w:r>
      <w:r>
        <w:rPr>
          <w:rStyle w:val="eop"/>
          <w:rFonts w:ascii="Verdana" w:hAnsi="Verdana" w:cs="Segoe UI"/>
        </w:rPr>
        <w:t> </w:t>
      </w:r>
    </w:p>
    <w:p w:rsidR="00401D2C" w:rsidRDefault="00401D2C" w:rsidP="00401D2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Verdana" w:hAnsi="Verdana" w:cs="Segoe UI"/>
          <w:b/>
          <w:bCs/>
          <w:sz w:val="18"/>
          <w:szCs w:val="18"/>
        </w:rPr>
        <w:t>443010, Самарская обл., г. Самара, ул. Куйбышева, 151; </w:t>
      </w:r>
      <w:r>
        <w:rPr>
          <w:rStyle w:val="eop"/>
          <w:rFonts w:ascii="Verdana" w:hAnsi="Verdana" w:cs="Segoe UI"/>
          <w:sz w:val="18"/>
          <w:szCs w:val="18"/>
        </w:rPr>
        <w:t> </w:t>
      </w:r>
    </w:p>
    <w:p w:rsidR="00401D2C" w:rsidRPr="00401D2C" w:rsidRDefault="00401D2C" w:rsidP="00401D2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en-US"/>
        </w:rPr>
      </w:pPr>
      <w:r>
        <w:rPr>
          <w:rStyle w:val="normaltextrun"/>
          <w:rFonts w:ascii="Verdana" w:hAnsi="Verdana" w:cs="Segoe UI"/>
          <w:b/>
          <w:bCs/>
          <w:sz w:val="18"/>
          <w:szCs w:val="18"/>
        </w:rPr>
        <w:t>тел</w:t>
      </w:r>
      <w:r>
        <w:rPr>
          <w:rStyle w:val="normaltextrun"/>
          <w:rFonts w:ascii="Verdana" w:hAnsi="Verdana" w:cs="Segoe UI"/>
          <w:b/>
          <w:bCs/>
          <w:sz w:val="18"/>
          <w:szCs w:val="18"/>
          <w:lang w:val="en-US"/>
        </w:rPr>
        <w:t>.: 8(846)332-37-80; e-mail: rmc63@yandex.ru</w:t>
      </w:r>
      <w:r w:rsidRPr="00401D2C">
        <w:rPr>
          <w:rStyle w:val="eop"/>
          <w:rFonts w:ascii="Verdana" w:hAnsi="Verdana" w:cs="Segoe UI"/>
          <w:sz w:val="18"/>
          <w:szCs w:val="18"/>
          <w:lang w:val="en-US"/>
        </w:rPr>
        <w:t> </w:t>
      </w:r>
    </w:p>
    <w:p w:rsidR="00401D2C" w:rsidRDefault="00401D2C" w:rsidP="002A487F">
      <w:pPr>
        <w:ind w:firstLine="76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1D2C" w:rsidRDefault="00401D2C" w:rsidP="002A487F">
      <w:pPr>
        <w:ind w:firstLine="76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1D2C" w:rsidRDefault="00401D2C" w:rsidP="002A487F">
      <w:pPr>
        <w:ind w:firstLine="76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5323" w:rsidRDefault="00317B95" w:rsidP="00401D2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7E26"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Аналитическая справка </w:t>
      </w:r>
    </w:p>
    <w:p w:rsidR="007711ED" w:rsidRDefault="00317B95" w:rsidP="002634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E26">
        <w:rPr>
          <w:rFonts w:ascii="Times New Roman" w:eastAsia="Times New Roman" w:hAnsi="Times New Roman" w:cs="Times New Roman"/>
          <w:b/>
          <w:sz w:val="28"/>
          <w:szCs w:val="28"/>
        </w:rPr>
        <w:t>по итогам мониторинга</w:t>
      </w:r>
      <w:r w:rsidR="00FD71E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634BE" w:rsidRPr="002634BE">
        <w:rPr>
          <w:rFonts w:ascii="Times New Roman" w:hAnsi="Times New Roman" w:cs="Times New Roman"/>
          <w:b/>
          <w:sz w:val="28"/>
          <w:szCs w:val="28"/>
        </w:rPr>
        <w:t xml:space="preserve">программно-методического обеспечения </w:t>
      </w:r>
      <w:r w:rsidR="007711ED">
        <w:rPr>
          <w:rFonts w:ascii="Times New Roman" w:hAnsi="Times New Roman" w:cs="Times New Roman"/>
          <w:b/>
          <w:sz w:val="28"/>
          <w:szCs w:val="28"/>
        </w:rPr>
        <w:t>организаций</w:t>
      </w:r>
      <w:r w:rsidR="00FA6703" w:rsidRPr="00FA67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6703" w:rsidRPr="002634BE">
        <w:rPr>
          <w:rFonts w:ascii="Times New Roman" w:hAnsi="Times New Roman" w:cs="Times New Roman"/>
          <w:b/>
          <w:sz w:val="28"/>
          <w:szCs w:val="28"/>
        </w:rPr>
        <w:t>Самарской области</w:t>
      </w:r>
      <w:r w:rsidR="002634BE" w:rsidRPr="002634BE">
        <w:rPr>
          <w:rFonts w:ascii="Times New Roman" w:hAnsi="Times New Roman" w:cs="Times New Roman"/>
          <w:b/>
          <w:sz w:val="28"/>
          <w:szCs w:val="28"/>
        </w:rPr>
        <w:t xml:space="preserve">, реализующих дополнительные общеобразовательные программы  </w:t>
      </w:r>
    </w:p>
    <w:p w:rsidR="002634BE" w:rsidRDefault="002634BE" w:rsidP="002634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D2C" w:rsidRDefault="00401D2C" w:rsidP="002634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4BE" w:rsidRPr="00401D2C" w:rsidRDefault="00FA6703" w:rsidP="00FA6703">
      <w:pPr>
        <w:jc w:val="right"/>
        <w:rPr>
          <w:rFonts w:ascii="Times New Roman" w:hAnsi="Times New Roman" w:cs="Times New Roman"/>
          <w:sz w:val="24"/>
          <w:szCs w:val="28"/>
        </w:rPr>
      </w:pPr>
      <w:r w:rsidRPr="00401D2C">
        <w:rPr>
          <w:rFonts w:ascii="Times New Roman" w:hAnsi="Times New Roman" w:cs="Times New Roman"/>
          <w:sz w:val="24"/>
          <w:szCs w:val="28"/>
        </w:rPr>
        <w:t>2020г.</w:t>
      </w:r>
    </w:p>
    <w:p w:rsidR="004B5025" w:rsidRDefault="004B5025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34BE" w:rsidRPr="00B95DD1" w:rsidRDefault="004B1220" w:rsidP="00B95D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Одним из приоритетов развития </w:t>
      </w:r>
      <w:r w:rsidR="007711ED">
        <w:rPr>
          <w:rFonts w:ascii="Times New Roman" w:eastAsia="Times New Roman" w:hAnsi="Times New Roman" w:cs="Times New Roman"/>
          <w:sz w:val="24"/>
          <w:szCs w:val="24"/>
        </w:rPr>
        <w:t>дополнительного образования детей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, заявленных в </w:t>
      </w:r>
      <w:r w:rsidR="00FD71E7" w:rsidRPr="00B95DD1">
        <w:rPr>
          <w:rFonts w:ascii="Times New Roman" w:eastAsia="Times New Roman" w:hAnsi="Times New Roman" w:cs="Times New Roman"/>
          <w:sz w:val="24"/>
          <w:szCs w:val="24"/>
        </w:rPr>
        <w:t xml:space="preserve">Целевой модели 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развития </w:t>
      </w:r>
      <w:r w:rsidR="00FD71E7" w:rsidRPr="00B95DD1">
        <w:rPr>
          <w:rFonts w:ascii="Times New Roman" w:eastAsia="Times New Roman" w:hAnsi="Times New Roman" w:cs="Times New Roman"/>
          <w:sz w:val="24"/>
          <w:szCs w:val="24"/>
        </w:rPr>
        <w:t xml:space="preserve">региональных систем дополнительного 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="002634BE" w:rsidRPr="00B95DD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является </w:t>
      </w:r>
      <w:r w:rsidR="002634BE" w:rsidRPr="00B95DD1">
        <w:rPr>
          <w:rFonts w:ascii="Times New Roman" w:hAnsi="Times New Roman" w:cs="Times New Roman"/>
          <w:sz w:val="24"/>
          <w:szCs w:val="24"/>
        </w:rPr>
        <w:t xml:space="preserve">обновление содержания дополнительных общеобразовательных программ и методов обучения. В связи с этим мониторинг состояния программно-методического обеспечения </w:t>
      </w:r>
      <w:r w:rsidR="006E605C">
        <w:rPr>
          <w:rFonts w:ascii="Times New Roman" w:hAnsi="Times New Roman" w:cs="Times New Roman"/>
          <w:sz w:val="24"/>
          <w:szCs w:val="24"/>
        </w:rPr>
        <w:t>организаций</w:t>
      </w:r>
      <w:r w:rsidR="002634BE" w:rsidRPr="00B95DD1">
        <w:rPr>
          <w:rFonts w:ascii="Times New Roman" w:hAnsi="Times New Roman" w:cs="Times New Roman"/>
          <w:sz w:val="24"/>
          <w:szCs w:val="24"/>
        </w:rPr>
        <w:t xml:space="preserve">, реализующих дополнительные общеобразовательные программы  </w:t>
      </w:r>
      <w:r w:rsidR="004F76E5" w:rsidRPr="00B95DD1">
        <w:rPr>
          <w:rFonts w:ascii="Times New Roman" w:hAnsi="Times New Roman" w:cs="Times New Roman"/>
          <w:sz w:val="24"/>
          <w:szCs w:val="24"/>
        </w:rPr>
        <w:t xml:space="preserve">в </w:t>
      </w:r>
      <w:r w:rsidR="002634BE" w:rsidRPr="00B95DD1">
        <w:rPr>
          <w:rFonts w:ascii="Times New Roman" w:hAnsi="Times New Roman" w:cs="Times New Roman"/>
          <w:sz w:val="24"/>
          <w:szCs w:val="24"/>
        </w:rPr>
        <w:t>Самарской области</w:t>
      </w:r>
      <w:r w:rsidR="004F76E5" w:rsidRPr="00B95DD1">
        <w:rPr>
          <w:rFonts w:ascii="Times New Roman" w:hAnsi="Times New Roman" w:cs="Times New Roman"/>
          <w:sz w:val="24"/>
          <w:szCs w:val="24"/>
        </w:rPr>
        <w:t>,</w:t>
      </w:r>
      <w:r w:rsidR="002634BE" w:rsidRPr="00B95DD1">
        <w:rPr>
          <w:rFonts w:ascii="Times New Roman" w:hAnsi="Times New Roman" w:cs="Times New Roman"/>
          <w:sz w:val="24"/>
          <w:szCs w:val="24"/>
        </w:rPr>
        <w:t xml:space="preserve"> является одним из важнейших направлений по обеспечению эффективности системы дополнительного образования детей </w:t>
      </w:r>
      <w:r w:rsidR="004F76E5" w:rsidRPr="00B95DD1">
        <w:rPr>
          <w:rFonts w:ascii="Times New Roman" w:hAnsi="Times New Roman" w:cs="Times New Roman"/>
          <w:sz w:val="24"/>
          <w:szCs w:val="24"/>
        </w:rPr>
        <w:t>региона.</w:t>
      </w:r>
    </w:p>
    <w:p w:rsidR="004F76E5" w:rsidRPr="00B95DD1" w:rsidRDefault="004F76E5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DD1">
        <w:rPr>
          <w:rFonts w:ascii="Times New Roman" w:eastAsia="Times New Roman" w:hAnsi="Times New Roman" w:cs="Times New Roman"/>
          <w:sz w:val="24"/>
          <w:szCs w:val="24"/>
        </w:rPr>
        <w:t>Региональным модельным центром дополнительного образования детей в Самарской области ГБОУ ДО СО СДДЮТ по поручению министерства</w:t>
      </w:r>
      <w:r w:rsidR="004B1220" w:rsidRPr="00B95DD1">
        <w:rPr>
          <w:rFonts w:ascii="Times New Roman" w:eastAsia="Times New Roman" w:hAnsi="Times New Roman" w:cs="Times New Roman"/>
          <w:sz w:val="24"/>
          <w:szCs w:val="24"/>
        </w:rPr>
        <w:t xml:space="preserve"> образования и науки Самарской области с целью формирования базы данных о состоянии программного обеспечения системы дополнительного образования детей </w:t>
      </w:r>
      <w:r w:rsidR="00FA6703">
        <w:rPr>
          <w:rFonts w:ascii="Times New Roman" w:eastAsia="Times New Roman" w:hAnsi="Times New Roman" w:cs="Times New Roman"/>
          <w:sz w:val="24"/>
          <w:szCs w:val="24"/>
        </w:rPr>
        <w:t xml:space="preserve"> в мае-июне был  проведен мониторинг </w:t>
      </w:r>
      <w:r w:rsidR="004B1220" w:rsidRPr="00B95DD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AB58C7" w:rsidRPr="00B95DD1">
        <w:rPr>
          <w:rFonts w:ascii="Times New Roman" w:eastAsia="Times New Roman" w:hAnsi="Times New Roman" w:cs="Times New Roman"/>
          <w:sz w:val="24"/>
          <w:szCs w:val="24"/>
        </w:rPr>
        <w:t>Программно-методическое обеспечение учреждений дополнительного образования Самарской области</w:t>
      </w:r>
      <w:r w:rsidR="004B1220" w:rsidRPr="00B95DD1">
        <w:rPr>
          <w:rFonts w:ascii="Times New Roman" w:eastAsia="Times New Roman" w:hAnsi="Times New Roman" w:cs="Times New Roman"/>
          <w:sz w:val="24"/>
          <w:szCs w:val="24"/>
        </w:rPr>
        <w:t>».</w:t>
      </w:r>
      <w:r w:rsidR="00111E87" w:rsidRPr="00B95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51EA9" w:rsidRPr="00B95DD1" w:rsidRDefault="00AB58C7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DD1">
        <w:rPr>
          <w:rFonts w:ascii="Times New Roman" w:eastAsia="Times New Roman" w:hAnsi="Times New Roman" w:cs="Times New Roman"/>
          <w:sz w:val="24"/>
          <w:szCs w:val="24"/>
        </w:rPr>
        <w:t>Анализ состояния программно-методического</w:t>
      </w:r>
      <w:r w:rsidR="00A51EA9" w:rsidRPr="00B95DD1">
        <w:rPr>
          <w:rFonts w:ascii="Times New Roman" w:eastAsia="Times New Roman" w:hAnsi="Times New Roman" w:cs="Times New Roman"/>
          <w:sz w:val="24"/>
          <w:szCs w:val="24"/>
        </w:rPr>
        <w:t xml:space="preserve"> обеспечения системы дополнительного образования детей 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осуществлялся </w:t>
      </w:r>
      <w:r w:rsidR="00A51EA9" w:rsidRPr="00B95DD1">
        <w:rPr>
          <w:rFonts w:ascii="Times New Roman" w:eastAsia="Times New Roman" w:hAnsi="Times New Roman" w:cs="Times New Roman"/>
          <w:sz w:val="24"/>
          <w:szCs w:val="24"/>
        </w:rPr>
        <w:t>по следующим показателям:</w:t>
      </w:r>
    </w:p>
    <w:p w:rsidR="00B9292B" w:rsidRPr="00B95DD1" w:rsidRDefault="00FA6703" w:rsidP="00B95DD1">
      <w:pPr>
        <w:pStyle w:val="a5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B9292B" w:rsidRPr="00B95DD1">
        <w:rPr>
          <w:rFonts w:ascii="Times New Roman" w:eastAsia="Times New Roman" w:hAnsi="Times New Roman" w:cs="Times New Roman"/>
          <w:sz w:val="24"/>
          <w:szCs w:val="24"/>
        </w:rPr>
        <w:t>оличество программ по территориям</w:t>
      </w:r>
      <w:r w:rsidR="0050160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51EA9" w:rsidRPr="00B95DD1" w:rsidRDefault="00FA6703" w:rsidP="00B95DD1">
      <w:pPr>
        <w:pStyle w:val="a5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A51EA9" w:rsidRPr="00B95DD1">
        <w:rPr>
          <w:rFonts w:ascii="Times New Roman" w:eastAsia="Times New Roman" w:hAnsi="Times New Roman" w:cs="Times New Roman"/>
          <w:sz w:val="24"/>
          <w:szCs w:val="24"/>
        </w:rPr>
        <w:t>оличес</w:t>
      </w:r>
      <w:r w:rsidR="00B95DD1">
        <w:rPr>
          <w:rFonts w:ascii="Times New Roman" w:eastAsia="Times New Roman" w:hAnsi="Times New Roman" w:cs="Times New Roman"/>
          <w:sz w:val="24"/>
          <w:szCs w:val="24"/>
        </w:rPr>
        <w:t>тво программ по направленностям</w:t>
      </w:r>
      <w:r w:rsidR="0050160A">
        <w:rPr>
          <w:rFonts w:ascii="Times New Roman" w:eastAsia="Times New Roman" w:hAnsi="Times New Roman" w:cs="Times New Roman"/>
          <w:sz w:val="24"/>
          <w:szCs w:val="24"/>
        </w:rPr>
        <w:t>;</w:t>
      </w:r>
      <w:r w:rsidR="00A51EA9" w:rsidRPr="00B95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B1699" w:rsidRPr="00B95DD1" w:rsidRDefault="00FA6703" w:rsidP="00B95DD1">
      <w:pPr>
        <w:pStyle w:val="a5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2B1699" w:rsidRPr="00B95DD1">
        <w:rPr>
          <w:rFonts w:ascii="Times New Roman" w:hAnsi="Times New Roman" w:cs="Times New Roman"/>
          <w:sz w:val="24"/>
          <w:szCs w:val="24"/>
        </w:rPr>
        <w:t>оличество программ по срокам реализации</w:t>
      </w:r>
      <w:r w:rsidR="0050160A">
        <w:rPr>
          <w:rFonts w:ascii="Times New Roman" w:hAnsi="Times New Roman" w:cs="Times New Roman"/>
          <w:sz w:val="24"/>
          <w:szCs w:val="24"/>
        </w:rPr>
        <w:t>;</w:t>
      </w:r>
    </w:p>
    <w:p w:rsidR="009477DD" w:rsidRPr="00B95DD1" w:rsidRDefault="00FA6703" w:rsidP="00B95DD1">
      <w:pPr>
        <w:pStyle w:val="a5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9477DD" w:rsidRPr="00B95DD1">
        <w:rPr>
          <w:rFonts w:ascii="Times New Roman" w:eastAsia="Times New Roman" w:hAnsi="Times New Roman" w:cs="Times New Roman"/>
          <w:sz w:val="24"/>
          <w:szCs w:val="24"/>
        </w:rPr>
        <w:t xml:space="preserve">оличество программ </w:t>
      </w:r>
      <w:r w:rsidR="00A51EA9" w:rsidRPr="00B95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77DD" w:rsidRPr="00B95DD1">
        <w:rPr>
          <w:rFonts w:ascii="Times New Roman" w:hAnsi="Times New Roman" w:cs="Times New Roman"/>
          <w:sz w:val="24"/>
          <w:szCs w:val="24"/>
        </w:rPr>
        <w:t>по уровням сложности содержания программы</w:t>
      </w:r>
      <w:r w:rsidR="0050160A">
        <w:rPr>
          <w:rFonts w:ascii="Times New Roman" w:hAnsi="Times New Roman" w:cs="Times New Roman"/>
          <w:sz w:val="24"/>
          <w:szCs w:val="24"/>
        </w:rPr>
        <w:t>;</w:t>
      </w:r>
    </w:p>
    <w:p w:rsidR="009477DD" w:rsidRPr="00B95DD1" w:rsidRDefault="00FA6703" w:rsidP="00B95DD1">
      <w:pPr>
        <w:pStyle w:val="a5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A51EA9" w:rsidRPr="00B95DD1">
        <w:rPr>
          <w:rFonts w:ascii="Times New Roman" w:eastAsia="Times New Roman" w:hAnsi="Times New Roman" w:cs="Times New Roman"/>
          <w:sz w:val="24"/>
          <w:szCs w:val="24"/>
        </w:rPr>
        <w:t>оличество программ</w:t>
      </w:r>
      <w:r w:rsidR="00883ACC" w:rsidRPr="00B95DD1">
        <w:rPr>
          <w:rFonts w:ascii="Times New Roman" w:eastAsia="Times New Roman" w:hAnsi="Times New Roman" w:cs="Times New Roman"/>
          <w:sz w:val="24"/>
          <w:szCs w:val="24"/>
        </w:rPr>
        <w:t xml:space="preserve"> с учетом </w:t>
      </w:r>
      <w:r w:rsidR="009477DD" w:rsidRPr="00B95DD1">
        <w:rPr>
          <w:rFonts w:ascii="Times New Roman" w:hAnsi="Times New Roman" w:cs="Times New Roman"/>
          <w:sz w:val="24"/>
          <w:szCs w:val="24"/>
        </w:rPr>
        <w:t>возраста обучающихся по направленностям</w:t>
      </w:r>
      <w:r w:rsidR="0050160A">
        <w:rPr>
          <w:rFonts w:ascii="Times New Roman" w:hAnsi="Times New Roman" w:cs="Times New Roman"/>
          <w:sz w:val="24"/>
          <w:szCs w:val="24"/>
        </w:rPr>
        <w:t>;</w:t>
      </w:r>
    </w:p>
    <w:p w:rsidR="00A51EA9" w:rsidRPr="00B95DD1" w:rsidRDefault="00FA6703" w:rsidP="00B95DD1">
      <w:pPr>
        <w:pStyle w:val="a5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A51EA9" w:rsidRPr="00B95DD1">
        <w:rPr>
          <w:rFonts w:ascii="Times New Roman" w:eastAsia="Times New Roman" w:hAnsi="Times New Roman" w:cs="Times New Roman"/>
          <w:sz w:val="24"/>
          <w:szCs w:val="24"/>
        </w:rPr>
        <w:t>оличество программ, рассчитанных на детей с особыми образовательными потребностями</w:t>
      </w:r>
      <w:r w:rsidR="0050160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477DD" w:rsidRDefault="00FA6703" w:rsidP="00B95DD1">
      <w:pPr>
        <w:pStyle w:val="a5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477DD" w:rsidRPr="00B95DD1">
        <w:rPr>
          <w:rFonts w:ascii="Times New Roman" w:hAnsi="Times New Roman" w:cs="Times New Roman"/>
          <w:sz w:val="24"/>
          <w:szCs w:val="24"/>
        </w:rPr>
        <w:t>оответствие  дополнительных общеобразовательных программ требованиям целевой модели</w:t>
      </w:r>
      <w:r w:rsidR="0050160A">
        <w:rPr>
          <w:rFonts w:ascii="Times New Roman" w:hAnsi="Times New Roman" w:cs="Times New Roman"/>
          <w:sz w:val="24"/>
          <w:szCs w:val="24"/>
        </w:rPr>
        <w:t>;</w:t>
      </w:r>
      <w:r w:rsidR="009477DD" w:rsidRPr="00B95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31F3" w:rsidRPr="0050160A" w:rsidRDefault="00FA6703" w:rsidP="00B95DD1">
      <w:pPr>
        <w:pStyle w:val="a5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</w:t>
      </w:r>
      <w:r w:rsidR="005A31F3" w:rsidRPr="0050160A">
        <w:rPr>
          <w:rFonts w:ascii="Times New Roman" w:eastAsia="Times New Roman" w:hAnsi="Times New Roman" w:cs="Times New Roman"/>
          <w:sz w:val="24"/>
          <w:szCs w:val="24"/>
        </w:rPr>
        <w:t>ктуальные направления</w:t>
      </w:r>
      <w:r w:rsidR="0050160A" w:rsidRPr="0050160A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дополнительного образования детей</w:t>
      </w:r>
      <w:r w:rsidR="0050160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83ACC" w:rsidRPr="00B95DD1" w:rsidRDefault="00FA6703" w:rsidP="00B95DD1">
      <w:pPr>
        <w:pStyle w:val="a5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883ACC" w:rsidRPr="00B95DD1">
        <w:rPr>
          <w:rFonts w:ascii="Times New Roman" w:eastAsia="Times New Roman" w:hAnsi="Times New Roman" w:cs="Times New Roman"/>
          <w:sz w:val="24"/>
          <w:szCs w:val="24"/>
        </w:rPr>
        <w:t>оличество обучающихся</w:t>
      </w:r>
      <w:r w:rsidR="004A7D9E" w:rsidRPr="00B95DD1">
        <w:rPr>
          <w:rFonts w:ascii="Times New Roman" w:eastAsia="Times New Roman" w:hAnsi="Times New Roman" w:cs="Times New Roman"/>
          <w:sz w:val="24"/>
          <w:szCs w:val="24"/>
        </w:rPr>
        <w:t xml:space="preserve"> по программам</w:t>
      </w:r>
      <w:r w:rsidR="00883ACC" w:rsidRPr="00B95DD1">
        <w:rPr>
          <w:rFonts w:ascii="Times New Roman" w:eastAsia="Times New Roman" w:hAnsi="Times New Roman" w:cs="Times New Roman"/>
          <w:sz w:val="24"/>
          <w:szCs w:val="24"/>
        </w:rPr>
        <w:t xml:space="preserve">, участвующих и ставших победителями </w:t>
      </w:r>
      <w:r w:rsidR="004A7D9E" w:rsidRPr="00B95DD1">
        <w:rPr>
          <w:rFonts w:ascii="Times New Roman" w:eastAsia="Times New Roman" w:hAnsi="Times New Roman" w:cs="Times New Roman"/>
          <w:sz w:val="24"/>
          <w:szCs w:val="24"/>
        </w:rPr>
        <w:t>в конкурс</w:t>
      </w:r>
      <w:r w:rsidR="0050160A">
        <w:rPr>
          <w:rFonts w:ascii="Times New Roman" w:eastAsia="Times New Roman" w:hAnsi="Times New Roman" w:cs="Times New Roman"/>
          <w:sz w:val="24"/>
          <w:szCs w:val="24"/>
        </w:rPr>
        <w:t>ных мероприятиях разного уровня;</w:t>
      </w:r>
    </w:p>
    <w:p w:rsidR="00AB58C7" w:rsidRPr="0050160A" w:rsidRDefault="00FA6703" w:rsidP="00B95DD1">
      <w:pPr>
        <w:pStyle w:val="a5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50160A" w:rsidRPr="0050160A">
        <w:rPr>
          <w:rFonts w:ascii="Times New Roman" w:hAnsi="Times New Roman" w:cs="Times New Roman"/>
          <w:sz w:val="24"/>
          <w:szCs w:val="24"/>
        </w:rPr>
        <w:t xml:space="preserve">оличество </w:t>
      </w:r>
      <w:r w:rsidR="00AB58C7" w:rsidRPr="0050160A">
        <w:rPr>
          <w:rFonts w:ascii="Times New Roman" w:hAnsi="Times New Roman" w:cs="Times New Roman"/>
          <w:sz w:val="24"/>
          <w:szCs w:val="24"/>
        </w:rPr>
        <w:t xml:space="preserve">педагогических работников учреждений, реализующих дополнительные общеобразовательные программы,  </w:t>
      </w:r>
      <w:r w:rsidR="0050160A" w:rsidRPr="0050160A">
        <w:rPr>
          <w:rFonts w:ascii="Times New Roman" w:eastAsia="Times New Roman" w:hAnsi="Times New Roman" w:cs="Times New Roman"/>
          <w:sz w:val="24"/>
          <w:szCs w:val="24"/>
        </w:rPr>
        <w:t xml:space="preserve">участвующих и ставших победителями </w:t>
      </w:r>
      <w:r w:rsidR="00AB58C7" w:rsidRPr="0050160A">
        <w:rPr>
          <w:rFonts w:ascii="Times New Roman" w:hAnsi="Times New Roman" w:cs="Times New Roman"/>
          <w:sz w:val="24"/>
          <w:szCs w:val="24"/>
        </w:rPr>
        <w:t>в различных конкурсных мероприятиях</w:t>
      </w:r>
      <w:r w:rsidR="0050160A">
        <w:rPr>
          <w:rFonts w:ascii="Times New Roman" w:hAnsi="Times New Roman" w:cs="Times New Roman"/>
          <w:sz w:val="24"/>
          <w:szCs w:val="24"/>
        </w:rPr>
        <w:t>.</w:t>
      </w:r>
    </w:p>
    <w:p w:rsidR="00E6648B" w:rsidRPr="00B95DD1" w:rsidRDefault="00E6648B" w:rsidP="00B95D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DD1">
        <w:rPr>
          <w:rFonts w:ascii="Times New Roman" w:hAnsi="Times New Roman" w:cs="Times New Roman"/>
          <w:sz w:val="24"/>
          <w:szCs w:val="24"/>
        </w:rPr>
        <w:t xml:space="preserve">Исследование состояния программно-методического обеспечения проводилось с учётом данных </w:t>
      </w:r>
      <w:r w:rsidR="006E605C">
        <w:rPr>
          <w:rFonts w:ascii="Times New Roman" w:hAnsi="Times New Roman" w:cs="Times New Roman"/>
          <w:sz w:val="24"/>
          <w:szCs w:val="24"/>
        </w:rPr>
        <w:t>организаций</w:t>
      </w:r>
      <w:r w:rsidRPr="00B95DD1">
        <w:rPr>
          <w:rFonts w:ascii="Times New Roman" w:hAnsi="Times New Roman" w:cs="Times New Roman"/>
          <w:sz w:val="24"/>
          <w:szCs w:val="24"/>
        </w:rPr>
        <w:t>, реализующих дополнительные общеобразовательны</w:t>
      </w:r>
      <w:r w:rsidR="00CC052B" w:rsidRPr="00B95DD1">
        <w:rPr>
          <w:rFonts w:ascii="Times New Roman" w:hAnsi="Times New Roman" w:cs="Times New Roman"/>
          <w:sz w:val="24"/>
          <w:szCs w:val="24"/>
        </w:rPr>
        <w:t xml:space="preserve">е программы, подведомственные </w:t>
      </w:r>
      <w:r w:rsidR="002F725B" w:rsidRPr="007F28B0">
        <w:rPr>
          <w:rFonts w:ascii="Times New Roman" w:hAnsi="Times New Roman" w:cs="Times New Roman"/>
          <w:sz w:val="24"/>
          <w:szCs w:val="24"/>
        </w:rPr>
        <w:t>министерству об</w:t>
      </w:r>
      <w:r w:rsidR="007F28B0" w:rsidRPr="007F28B0">
        <w:rPr>
          <w:rFonts w:ascii="Times New Roman" w:hAnsi="Times New Roman" w:cs="Times New Roman"/>
          <w:sz w:val="24"/>
          <w:szCs w:val="24"/>
        </w:rPr>
        <w:t>разования и науки</w:t>
      </w:r>
      <w:r w:rsidR="001C4576">
        <w:rPr>
          <w:rFonts w:ascii="Times New Roman" w:hAnsi="Times New Roman" w:cs="Times New Roman"/>
          <w:sz w:val="24"/>
          <w:szCs w:val="24"/>
        </w:rPr>
        <w:t xml:space="preserve"> (</w:t>
      </w:r>
      <w:r w:rsidR="00FA6703">
        <w:rPr>
          <w:rFonts w:ascii="Times New Roman" w:hAnsi="Times New Roman" w:cs="Times New Roman"/>
          <w:sz w:val="24"/>
          <w:szCs w:val="24"/>
        </w:rPr>
        <w:t xml:space="preserve">далее - </w:t>
      </w:r>
      <w:r w:rsidR="001C4576">
        <w:rPr>
          <w:rFonts w:ascii="Times New Roman" w:hAnsi="Times New Roman" w:cs="Times New Roman"/>
          <w:sz w:val="24"/>
          <w:szCs w:val="24"/>
        </w:rPr>
        <w:t>МОиН)</w:t>
      </w:r>
      <w:r w:rsidR="007F28B0" w:rsidRPr="007F28B0">
        <w:rPr>
          <w:rFonts w:ascii="Times New Roman" w:hAnsi="Times New Roman" w:cs="Times New Roman"/>
          <w:sz w:val="24"/>
          <w:szCs w:val="24"/>
        </w:rPr>
        <w:t xml:space="preserve"> и </w:t>
      </w:r>
      <w:r w:rsidR="007F28B0">
        <w:rPr>
          <w:rFonts w:ascii="Times New Roman" w:hAnsi="Times New Roman" w:cs="Times New Roman"/>
          <w:sz w:val="24"/>
          <w:szCs w:val="24"/>
        </w:rPr>
        <w:t>министерству культуры</w:t>
      </w:r>
      <w:r w:rsidR="001C4576">
        <w:rPr>
          <w:rFonts w:ascii="Times New Roman" w:hAnsi="Times New Roman" w:cs="Times New Roman"/>
          <w:sz w:val="24"/>
          <w:szCs w:val="24"/>
        </w:rPr>
        <w:t xml:space="preserve"> (</w:t>
      </w:r>
      <w:r w:rsidR="00FA6703">
        <w:rPr>
          <w:rFonts w:ascii="Times New Roman" w:hAnsi="Times New Roman" w:cs="Times New Roman"/>
          <w:sz w:val="24"/>
          <w:szCs w:val="24"/>
        </w:rPr>
        <w:t xml:space="preserve">далее - </w:t>
      </w:r>
      <w:r w:rsidR="001C4576">
        <w:rPr>
          <w:rFonts w:ascii="Times New Roman" w:hAnsi="Times New Roman" w:cs="Times New Roman"/>
          <w:sz w:val="24"/>
          <w:szCs w:val="24"/>
        </w:rPr>
        <w:t>МК)</w:t>
      </w:r>
      <w:r w:rsidRPr="00B95DD1">
        <w:rPr>
          <w:rFonts w:ascii="Times New Roman" w:hAnsi="Times New Roman" w:cs="Times New Roman"/>
          <w:sz w:val="24"/>
          <w:szCs w:val="24"/>
        </w:rPr>
        <w:t xml:space="preserve">  Самарской области.</w:t>
      </w:r>
    </w:p>
    <w:p w:rsidR="00CC052B" w:rsidRPr="00B95DD1" w:rsidRDefault="00E6648B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8B0">
        <w:rPr>
          <w:rFonts w:ascii="Times New Roman" w:hAnsi="Times New Roman" w:cs="Times New Roman"/>
          <w:sz w:val="24"/>
          <w:szCs w:val="24"/>
        </w:rPr>
        <w:t>За отчётный период с 1 сентября 2019 года по 31 мая 2020 года в Самарской обла</w:t>
      </w:r>
      <w:r w:rsidR="00FB51B0" w:rsidRPr="007F28B0">
        <w:rPr>
          <w:rFonts w:ascii="Times New Roman" w:hAnsi="Times New Roman" w:cs="Times New Roman"/>
          <w:sz w:val="24"/>
          <w:szCs w:val="24"/>
        </w:rPr>
        <w:t xml:space="preserve">сти реализовалось 5518 программ, что на </w:t>
      </w:r>
      <w:r w:rsidR="00C669E3" w:rsidRPr="007F28B0">
        <w:rPr>
          <w:rFonts w:ascii="Times New Roman" w:hAnsi="Times New Roman" w:cs="Times New Roman"/>
          <w:sz w:val="24"/>
          <w:szCs w:val="24"/>
        </w:rPr>
        <w:t xml:space="preserve">11 </w:t>
      </w:r>
      <w:r w:rsidR="00FB51B0" w:rsidRPr="007F28B0">
        <w:rPr>
          <w:rFonts w:ascii="Times New Roman" w:hAnsi="Times New Roman" w:cs="Times New Roman"/>
          <w:sz w:val="24"/>
          <w:szCs w:val="24"/>
        </w:rPr>
        <w:t>% выше, чем в предыдущем учебном году.</w:t>
      </w:r>
      <w:r w:rsidRPr="007F28B0">
        <w:rPr>
          <w:rFonts w:ascii="Times New Roman" w:hAnsi="Times New Roman" w:cs="Times New Roman"/>
          <w:sz w:val="24"/>
          <w:szCs w:val="24"/>
        </w:rPr>
        <w:t xml:space="preserve"> Из них </w:t>
      </w:r>
      <w:r w:rsidR="00CC052B" w:rsidRPr="007F28B0">
        <w:rPr>
          <w:rFonts w:ascii="Times New Roman" w:hAnsi="Times New Roman" w:cs="Times New Roman"/>
          <w:sz w:val="24"/>
          <w:szCs w:val="24"/>
        </w:rPr>
        <w:t>5358</w:t>
      </w:r>
      <w:r w:rsidRPr="007F28B0">
        <w:rPr>
          <w:rFonts w:ascii="Times New Roman" w:hAnsi="Times New Roman" w:cs="Times New Roman"/>
          <w:sz w:val="24"/>
          <w:szCs w:val="24"/>
        </w:rPr>
        <w:t xml:space="preserve"> – это общеразвивающие</w:t>
      </w:r>
      <w:r w:rsidR="00051C16" w:rsidRPr="007F28B0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="00CC052B" w:rsidRPr="007F28B0">
        <w:rPr>
          <w:rFonts w:ascii="Times New Roman" w:hAnsi="Times New Roman" w:cs="Times New Roman"/>
          <w:sz w:val="24"/>
          <w:szCs w:val="24"/>
        </w:rPr>
        <w:t xml:space="preserve">, направленные на </w:t>
      </w:r>
      <w:r w:rsidR="00CC052B" w:rsidRPr="007F28B0">
        <w:rPr>
          <w:rFonts w:ascii="Times New Roman" w:eastAsia="Times New Roman" w:hAnsi="Times New Roman" w:cs="Times New Roman"/>
          <w:sz w:val="24"/>
          <w:szCs w:val="24"/>
        </w:rPr>
        <w:t>удовлетворение потребностей в интеллектуальном, нравственном и физическом совершенствовании, а также на организацию досуга,</w:t>
      </w:r>
      <w:r w:rsidRPr="007F28B0">
        <w:rPr>
          <w:rFonts w:ascii="Times New Roman" w:hAnsi="Times New Roman" w:cs="Times New Roman"/>
          <w:sz w:val="24"/>
          <w:szCs w:val="24"/>
        </w:rPr>
        <w:t xml:space="preserve"> и </w:t>
      </w:r>
      <w:r w:rsidR="009F2D95" w:rsidRPr="007F28B0">
        <w:rPr>
          <w:rFonts w:ascii="Times New Roman" w:hAnsi="Times New Roman" w:cs="Times New Roman"/>
          <w:sz w:val="24"/>
          <w:szCs w:val="24"/>
        </w:rPr>
        <w:t>144</w:t>
      </w:r>
      <w:r w:rsidRPr="007F28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51C16" w:rsidRPr="007F28B0">
        <w:rPr>
          <w:rFonts w:ascii="Times New Roman" w:hAnsi="Times New Roman" w:cs="Times New Roman"/>
          <w:sz w:val="24"/>
          <w:szCs w:val="24"/>
        </w:rPr>
        <w:t>-</w:t>
      </w:r>
      <w:r w:rsidR="00051C16" w:rsidRPr="007F28B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C052B" w:rsidRPr="007F28B0">
        <w:rPr>
          <w:rFonts w:ascii="Times New Roman" w:hAnsi="Times New Roman" w:cs="Times New Roman"/>
          <w:sz w:val="24"/>
          <w:szCs w:val="24"/>
        </w:rPr>
        <w:t>предпрофессиональные</w:t>
      </w:r>
      <w:r w:rsidR="00CC052B" w:rsidRPr="007F28B0">
        <w:rPr>
          <w:rFonts w:ascii="Times New Roman" w:eastAsia="Times New Roman" w:hAnsi="Times New Roman" w:cs="Times New Roman"/>
          <w:sz w:val="24"/>
          <w:szCs w:val="24"/>
        </w:rPr>
        <w:t xml:space="preserve"> программы в сфере искусств, физической культуры и спорта.</w:t>
      </w:r>
      <w:r w:rsidR="00CC052B" w:rsidRPr="00B95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77C56" w:rsidRDefault="00277C56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287C">
        <w:rPr>
          <w:rFonts w:ascii="Times New Roman" w:eastAsia="Times New Roman" w:hAnsi="Times New Roman" w:cs="Times New Roman"/>
          <w:sz w:val="24"/>
          <w:szCs w:val="24"/>
        </w:rPr>
        <w:t>Наибольшее количество программ реализуется в учреждениях гг. Самара</w:t>
      </w:r>
      <w:r w:rsidR="00C669E3" w:rsidRPr="00A8287C">
        <w:rPr>
          <w:rFonts w:ascii="Times New Roman" w:eastAsia="Times New Roman" w:hAnsi="Times New Roman" w:cs="Times New Roman"/>
          <w:sz w:val="24"/>
          <w:szCs w:val="24"/>
        </w:rPr>
        <w:t xml:space="preserve"> (2080</w:t>
      </w:r>
      <w:r w:rsidR="007F28B0" w:rsidRPr="00A8287C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="00051C16" w:rsidRPr="00A8287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8287C">
        <w:rPr>
          <w:rFonts w:ascii="Times New Roman" w:eastAsia="Times New Roman" w:hAnsi="Times New Roman" w:cs="Times New Roman"/>
          <w:sz w:val="24"/>
          <w:szCs w:val="24"/>
        </w:rPr>
        <w:t xml:space="preserve"> и Тольятти</w:t>
      </w:r>
      <w:r w:rsidR="00051C16" w:rsidRPr="00A8287C">
        <w:rPr>
          <w:rFonts w:ascii="Times New Roman" w:eastAsia="Times New Roman" w:hAnsi="Times New Roman" w:cs="Times New Roman"/>
          <w:sz w:val="24"/>
          <w:szCs w:val="24"/>
        </w:rPr>
        <w:t xml:space="preserve"> (446</w:t>
      </w:r>
      <w:r w:rsidR="007F28B0" w:rsidRPr="00A8287C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="00051C16" w:rsidRPr="00A8287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8287C">
        <w:rPr>
          <w:rFonts w:ascii="Times New Roman" w:eastAsia="Times New Roman" w:hAnsi="Times New Roman" w:cs="Times New Roman"/>
          <w:sz w:val="24"/>
          <w:szCs w:val="24"/>
        </w:rPr>
        <w:t>, среди образовательных округов по количеству реализуемых дополнительных общеобразователь</w:t>
      </w:r>
      <w:r w:rsidR="00051C16" w:rsidRPr="00A8287C">
        <w:rPr>
          <w:rFonts w:ascii="Times New Roman" w:eastAsia="Times New Roman" w:hAnsi="Times New Roman" w:cs="Times New Roman"/>
          <w:sz w:val="24"/>
          <w:szCs w:val="24"/>
        </w:rPr>
        <w:t>ных программ, бесспорно, лидирую</w:t>
      </w:r>
      <w:r w:rsidRPr="00A8287C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="00C669E3" w:rsidRPr="00A8287C">
        <w:rPr>
          <w:rFonts w:ascii="Times New Roman" w:eastAsia="Times New Roman" w:hAnsi="Times New Roman" w:cs="Times New Roman"/>
          <w:sz w:val="24"/>
          <w:szCs w:val="24"/>
        </w:rPr>
        <w:t>Юго-Западное (422</w:t>
      </w:r>
      <w:r w:rsidR="00A8287C">
        <w:rPr>
          <w:rFonts w:ascii="Times New Roman" w:eastAsia="Times New Roman" w:hAnsi="Times New Roman" w:cs="Times New Roman"/>
          <w:sz w:val="24"/>
          <w:szCs w:val="24"/>
        </w:rPr>
        <w:t xml:space="preserve"> программы</w:t>
      </w:r>
      <w:r w:rsidR="00C669E3" w:rsidRPr="00A8287C">
        <w:rPr>
          <w:rFonts w:ascii="Times New Roman" w:eastAsia="Times New Roman" w:hAnsi="Times New Roman" w:cs="Times New Roman"/>
          <w:sz w:val="24"/>
          <w:szCs w:val="24"/>
        </w:rPr>
        <w:t>) и Северо-Восточное (420</w:t>
      </w:r>
      <w:r w:rsidR="00A8287C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="00C669E3" w:rsidRPr="00A8287C">
        <w:rPr>
          <w:rFonts w:ascii="Times New Roman" w:eastAsia="Times New Roman" w:hAnsi="Times New Roman" w:cs="Times New Roman"/>
          <w:sz w:val="24"/>
          <w:szCs w:val="24"/>
        </w:rPr>
        <w:t>)</w:t>
      </w:r>
      <w:r w:rsidR="001C4576">
        <w:rPr>
          <w:rFonts w:ascii="Times New Roman" w:eastAsia="Times New Roman" w:hAnsi="Times New Roman" w:cs="Times New Roman"/>
          <w:sz w:val="24"/>
          <w:szCs w:val="24"/>
        </w:rPr>
        <w:t xml:space="preserve"> территориальные управлени</w:t>
      </w:r>
      <w:r w:rsidR="004B5025">
        <w:rPr>
          <w:rFonts w:ascii="Times New Roman" w:eastAsia="Times New Roman" w:hAnsi="Times New Roman" w:cs="Times New Roman"/>
          <w:sz w:val="24"/>
          <w:szCs w:val="24"/>
        </w:rPr>
        <w:t>я МОиН (ТУ)</w:t>
      </w:r>
      <w:r w:rsidRPr="00A8287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Это связано не только с территориальными масштабами данных округов, но и с </w:t>
      </w:r>
      <w:r w:rsidR="00051C16" w:rsidRPr="00B95DD1">
        <w:rPr>
          <w:rFonts w:ascii="Times New Roman" w:eastAsia="Times New Roman" w:hAnsi="Times New Roman" w:cs="Times New Roman"/>
          <w:sz w:val="24"/>
          <w:szCs w:val="24"/>
        </w:rPr>
        <w:t xml:space="preserve">достаточно 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высоким уровнем развития  программного обеспечения конкретных учреждений дополнительного образования в этих территориях, которые систематически и планомерно обновляют и расширяют спектр образовательных программ в зависимости от запросов детей и современных достижений в сфере науки и культуры.   </w:t>
      </w:r>
    </w:p>
    <w:p w:rsidR="000E7078" w:rsidRDefault="00885382" w:rsidP="000E7078">
      <w:pPr>
        <w:tabs>
          <w:tab w:val="left" w:pos="10065"/>
        </w:tabs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5382">
        <w:rPr>
          <w:rFonts w:ascii="Times New Roman" w:eastAsia="Times New Roman" w:hAnsi="Times New Roman" w:cs="Times New Roman"/>
          <w:b/>
          <w:sz w:val="24"/>
          <w:szCs w:val="24"/>
        </w:rPr>
        <w:t>Количество дополнительных общеобразовате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л</w:t>
      </w:r>
      <w:r w:rsidR="000E7078">
        <w:rPr>
          <w:rFonts w:ascii="Times New Roman" w:eastAsia="Times New Roman" w:hAnsi="Times New Roman" w:cs="Times New Roman"/>
          <w:b/>
          <w:sz w:val="24"/>
          <w:szCs w:val="24"/>
        </w:rPr>
        <w:t xml:space="preserve">ьных общеразвивающих программ </w:t>
      </w:r>
      <w:r w:rsidRPr="0088538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E707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51C16" w:rsidRPr="00885382" w:rsidRDefault="000E7078" w:rsidP="000E7078">
      <w:pPr>
        <w:tabs>
          <w:tab w:val="left" w:pos="10065"/>
        </w:tabs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 разрезе </w:t>
      </w:r>
      <w:r w:rsidR="00FA6703">
        <w:rPr>
          <w:rFonts w:ascii="Times New Roman" w:eastAsia="Times New Roman" w:hAnsi="Times New Roman" w:cs="Times New Roman"/>
          <w:b/>
          <w:sz w:val="24"/>
          <w:szCs w:val="24"/>
        </w:rPr>
        <w:t>территориальных управлений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2020 г.</w:t>
      </w:r>
    </w:p>
    <w:p w:rsidR="00924F10" w:rsidRPr="00B95DD1" w:rsidRDefault="00924F10" w:rsidP="00553215">
      <w:pPr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E6BCF5" wp14:editId="1EEBDAF9">
            <wp:extent cx="6248400" cy="2491154"/>
            <wp:effectExtent l="0" t="0" r="0" b="444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F5660" w:rsidRDefault="000F5660" w:rsidP="001621C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287C">
        <w:rPr>
          <w:rFonts w:ascii="Times New Roman" w:eastAsia="Times New Roman" w:hAnsi="Times New Roman" w:cs="Times New Roman"/>
          <w:sz w:val="24"/>
          <w:szCs w:val="24"/>
        </w:rPr>
        <w:lastRenderedPageBreak/>
        <w:t>Рис.1. Количество дополнительных общеобразовательных общераз</w:t>
      </w:r>
      <w:r w:rsidR="000E7078">
        <w:rPr>
          <w:rFonts w:ascii="Times New Roman" w:eastAsia="Times New Roman" w:hAnsi="Times New Roman" w:cs="Times New Roman"/>
          <w:sz w:val="24"/>
          <w:szCs w:val="24"/>
        </w:rPr>
        <w:t>вивающих программ в разрезе</w:t>
      </w:r>
      <w:r w:rsidR="001C4576">
        <w:rPr>
          <w:rFonts w:ascii="Times New Roman" w:eastAsia="Times New Roman" w:hAnsi="Times New Roman" w:cs="Times New Roman"/>
          <w:sz w:val="24"/>
          <w:szCs w:val="24"/>
        </w:rPr>
        <w:t xml:space="preserve"> ТУ</w:t>
      </w:r>
      <w:r w:rsidR="000E7078">
        <w:rPr>
          <w:rFonts w:ascii="Times New Roman" w:eastAsia="Times New Roman" w:hAnsi="Times New Roman" w:cs="Times New Roman"/>
          <w:sz w:val="24"/>
          <w:szCs w:val="24"/>
        </w:rPr>
        <w:t>, 2020 г.</w:t>
      </w:r>
      <w:r w:rsidRPr="00A8287C">
        <w:rPr>
          <w:rFonts w:ascii="Times New Roman" w:eastAsia="Times New Roman" w:hAnsi="Times New Roman" w:cs="Times New Roman"/>
          <w:sz w:val="24"/>
          <w:szCs w:val="24"/>
        </w:rPr>
        <w:t xml:space="preserve"> (единиц)</w:t>
      </w:r>
      <w:r w:rsidR="00FA670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6703" w:rsidRPr="000F5660" w:rsidRDefault="00FA6703" w:rsidP="000F566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4F10" w:rsidRPr="00B95DD1" w:rsidRDefault="00924F10" w:rsidP="00924F1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287C">
        <w:rPr>
          <w:rFonts w:ascii="Times New Roman" w:eastAsia="Times New Roman" w:hAnsi="Times New Roman" w:cs="Times New Roman"/>
          <w:i/>
          <w:sz w:val="24"/>
          <w:szCs w:val="24"/>
        </w:rPr>
        <w:t>Распределение программ по направленностям,</w:t>
      </w:r>
      <w:r w:rsidRPr="00A8287C">
        <w:rPr>
          <w:rFonts w:ascii="Times New Roman" w:eastAsia="Times New Roman" w:hAnsi="Times New Roman" w:cs="Times New Roman"/>
          <w:sz w:val="24"/>
          <w:szCs w:val="24"/>
        </w:rPr>
        <w:t xml:space="preserve"> традиционно, подтвердило, что наиболее высокий запрос существует на программы художественной (2016</w:t>
      </w:r>
      <w:r w:rsidR="00A8287C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Pr="00A8287C">
        <w:rPr>
          <w:rFonts w:ascii="Times New Roman" w:eastAsia="Times New Roman" w:hAnsi="Times New Roman" w:cs="Times New Roman"/>
          <w:sz w:val="24"/>
          <w:szCs w:val="24"/>
        </w:rPr>
        <w:t>) и физкультурно-спортивной (1496</w:t>
      </w:r>
      <w:r w:rsidR="00A8287C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Pr="00A8287C">
        <w:rPr>
          <w:rFonts w:ascii="Times New Roman" w:eastAsia="Times New Roman" w:hAnsi="Times New Roman" w:cs="Times New Roman"/>
          <w:sz w:val="24"/>
          <w:szCs w:val="24"/>
        </w:rPr>
        <w:t xml:space="preserve">) направленностей. По ним обучаются </w:t>
      </w:r>
      <w:r w:rsidR="008A5E9E" w:rsidRPr="00A8287C">
        <w:rPr>
          <w:rFonts w:ascii="Times New Roman" w:eastAsia="Times New Roman" w:hAnsi="Times New Roman" w:cs="Times New Roman"/>
          <w:sz w:val="24"/>
          <w:szCs w:val="24"/>
        </w:rPr>
        <w:t>65,2</w:t>
      </w:r>
      <w:r w:rsidRPr="00A8287C">
        <w:rPr>
          <w:rFonts w:ascii="Times New Roman" w:eastAsia="Times New Roman" w:hAnsi="Times New Roman" w:cs="Times New Roman"/>
          <w:sz w:val="24"/>
          <w:szCs w:val="24"/>
        </w:rPr>
        <w:t xml:space="preserve"> % всех детей, охваченных системой дополнительного образования.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24F10" w:rsidRDefault="00924F10" w:rsidP="00924F1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287C">
        <w:rPr>
          <w:rFonts w:ascii="Times New Roman" w:eastAsia="Times New Roman" w:hAnsi="Times New Roman" w:cs="Times New Roman"/>
          <w:sz w:val="24"/>
          <w:szCs w:val="24"/>
        </w:rPr>
        <w:t>Необходимо отметить значительный рост программ технической направленности. За последние 4 года количество программ в этой сфере увеличилось на 4</w:t>
      </w:r>
      <w:r w:rsidR="00A8287C">
        <w:rPr>
          <w:rFonts w:ascii="Times New Roman" w:eastAsia="Times New Roman" w:hAnsi="Times New Roman" w:cs="Times New Roman"/>
          <w:sz w:val="24"/>
          <w:szCs w:val="24"/>
        </w:rPr>
        <w:t>5 % (2016 г.- 589, 2020г.- 854).  П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>режде всего</w:t>
      </w:r>
      <w:r w:rsidR="00A8287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это связано с открытием новых привлекательных для детей всех возрастов направлений технического творчества (робототехника, легоконструирование, беспилотные технологии, 3-Д моделирование), как в условиях регионального «Кванториума» в </w:t>
      </w:r>
      <w:r w:rsidR="001C4576">
        <w:rPr>
          <w:rFonts w:ascii="Times New Roman" w:eastAsia="Times New Roman" w:hAnsi="Times New Roman" w:cs="Times New Roman"/>
          <w:sz w:val="24"/>
          <w:szCs w:val="24"/>
        </w:rPr>
        <w:t xml:space="preserve">г.о. 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Самаре и </w:t>
      </w:r>
      <w:r w:rsidR="001C4576">
        <w:rPr>
          <w:rFonts w:ascii="Times New Roman" w:eastAsia="Times New Roman" w:hAnsi="Times New Roman" w:cs="Times New Roman"/>
          <w:sz w:val="24"/>
          <w:szCs w:val="24"/>
        </w:rPr>
        <w:t xml:space="preserve">г.о. 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>Тольятти, так и благодаря открытию  мини-технопарк</w:t>
      </w:r>
      <w:r w:rsidR="00FA6703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в муниципальных </w:t>
      </w:r>
      <w:r w:rsidRPr="005A1F9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образованиях. </w:t>
      </w:r>
    </w:p>
    <w:p w:rsidR="009B75CC" w:rsidRDefault="009B75CC" w:rsidP="00924F1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Наметился незначительный рост </w:t>
      </w:r>
      <w:r w:rsidR="00F40C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E91E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7%)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 естественнонаучной направленности: 2019 г. </w:t>
      </w:r>
      <w:r w:rsidRPr="00F40C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235 программ, 2020 г.- 252 программы.</w:t>
      </w:r>
    </w:p>
    <w:p w:rsidR="00FA6703" w:rsidRPr="00FA6703" w:rsidRDefault="00FA6703" w:rsidP="00FA6703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A670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Доля программ и обучающихся по направленностям (в %)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r w:rsidRPr="00FA670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2020г</w:t>
      </w:r>
    </w:p>
    <w:p w:rsidR="001621CD" w:rsidRDefault="00FA6703" w:rsidP="001621CD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6703">
        <w:rPr>
          <w:rFonts w:ascii="Times New Roman" w:eastAsia="Times New Roman" w:hAnsi="Times New Roman" w:cs="Times New Roman"/>
          <w:noProof/>
          <w:color w:val="000000" w:themeColor="text1"/>
          <w:sz w:val="22"/>
          <w:szCs w:val="24"/>
          <w:lang w:eastAsia="ru-RU"/>
        </w:rPr>
        <w:drawing>
          <wp:inline distT="0" distB="0" distL="0" distR="0" wp14:anchorId="33185848" wp14:editId="47FFA297">
            <wp:extent cx="6152515" cy="3328670"/>
            <wp:effectExtent l="0" t="0" r="635" b="508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A6703" w:rsidRPr="005A1F96" w:rsidRDefault="00FA6703" w:rsidP="001621CD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287C">
        <w:rPr>
          <w:rFonts w:ascii="Times New Roman" w:eastAsia="Times New Roman" w:hAnsi="Times New Roman" w:cs="Times New Roman"/>
          <w:sz w:val="24"/>
          <w:szCs w:val="24"/>
        </w:rPr>
        <w:t>Рис.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8287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A67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Доля программ и обучающихся по направленностям (в %),  2020г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924F10" w:rsidRPr="00B95DD1" w:rsidRDefault="00924F10" w:rsidP="00924F1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DD1">
        <w:rPr>
          <w:rFonts w:ascii="Times New Roman" w:eastAsia="Times New Roman" w:hAnsi="Times New Roman" w:cs="Times New Roman"/>
          <w:sz w:val="24"/>
          <w:szCs w:val="24"/>
        </w:rPr>
        <w:t>Традиционно популярными у детей и подростков остаются программы социально-педагогической направленности (686</w:t>
      </w:r>
      <w:r w:rsidR="00F40C98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95D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основная цель которых  заключается в социальной адаптации, творческом развитии, профессиональной ориентации детей, а также повышении уровня готовности к освоению программ общего и профессионального образования, по ним занимаются </w:t>
      </w:r>
      <w:r w:rsidR="00885382">
        <w:rPr>
          <w:rFonts w:ascii="Times New Roman" w:eastAsia="Times New Roman" w:hAnsi="Times New Roman" w:cs="Times New Roman"/>
          <w:sz w:val="24"/>
          <w:szCs w:val="24"/>
          <w:lang w:eastAsia="ru-RU"/>
        </w:rPr>
        <w:t>12,3</w:t>
      </w:r>
      <w:r w:rsidRPr="00B95D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обучающихся. </w:t>
      </w:r>
    </w:p>
    <w:p w:rsidR="00924F10" w:rsidRDefault="00924F10" w:rsidP="00924F1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D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программам естественнонаучной (252</w:t>
      </w:r>
      <w:r w:rsidR="00F40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Pr="00B95DD1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туристско-краеведческой (214</w:t>
      </w:r>
      <w:r w:rsidR="00F40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Pr="00B95D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направленностям занимаются около </w:t>
      </w:r>
      <w:r w:rsidR="00885382">
        <w:rPr>
          <w:rFonts w:ascii="Times New Roman" w:eastAsia="Times New Roman" w:hAnsi="Times New Roman" w:cs="Times New Roman"/>
          <w:sz w:val="24"/>
          <w:szCs w:val="24"/>
          <w:lang w:eastAsia="ru-RU"/>
        </w:rPr>
        <w:t>4,7</w:t>
      </w:r>
      <w:r w:rsidRPr="00B95D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учащихся.  </w:t>
      </w:r>
    </w:p>
    <w:p w:rsidR="00920A13" w:rsidRPr="00CB5D83" w:rsidRDefault="0010417B" w:rsidP="00B95D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D83">
        <w:rPr>
          <w:rFonts w:ascii="Times New Roman" w:eastAsia="Times New Roman" w:hAnsi="Times New Roman" w:cs="Times New Roman"/>
          <w:i/>
          <w:sz w:val="24"/>
          <w:szCs w:val="24"/>
        </w:rPr>
        <w:t xml:space="preserve">Количество программ  </w:t>
      </w:r>
      <w:r w:rsidRPr="00CB5D83">
        <w:rPr>
          <w:rFonts w:ascii="Times New Roman" w:hAnsi="Times New Roman" w:cs="Times New Roman"/>
          <w:i/>
          <w:sz w:val="24"/>
          <w:szCs w:val="24"/>
        </w:rPr>
        <w:t>по уровням сложности содержания</w:t>
      </w:r>
      <w:r w:rsidRPr="00CB5D83">
        <w:rPr>
          <w:rFonts w:ascii="Times New Roman" w:hAnsi="Times New Roman" w:cs="Times New Roman"/>
          <w:sz w:val="24"/>
          <w:szCs w:val="24"/>
        </w:rPr>
        <w:t xml:space="preserve"> ра</w:t>
      </w:r>
      <w:r w:rsidR="00B95DD1" w:rsidRPr="00CB5D83">
        <w:rPr>
          <w:rFonts w:ascii="Times New Roman" w:hAnsi="Times New Roman" w:cs="Times New Roman"/>
          <w:sz w:val="24"/>
          <w:szCs w:val="24"/>
        </w:rPr>
        <w:t xml:space="preserve">спределилось следующим образом: </w:t>
      </w:r>
      <w:r w:rsidRPr="00CB5D83">
        <w:rPr>
          <w:rFonts w:ascii="Times New Roman" w:hAnsi="Times New Roman" w:cs="Times New Roman"/>
          <w:sz w:val="24"/>
          <w:szCs w:val="24"/>
        </w:rPr>
        <w:t xml:space="preserve">на ознакомительном уровне </w:t>
      </w:r>
      <w:r w:rsidR="00B95DD1" w:rsidRPr="00CB5D83">
        <w:rPr>
          <w:rFonts w:ascii="Times New Roman" w:hAnsi="Times New Roman" w:cs="Times New Roman"/>
          <w:sz w:val="24"/>
          <w:szCs w:val="24"/>
        </w:rPr>
        <w:t xml:space="preserve">осваивают программы </w:t>
      </w:r>
      <w:r w:rsidRPr="00CB5D83">
        <w:rPr>
          <w:rFonts w:ascii="Times New Roman" w:hAnsi="Times New Roman" w:cs="Times New Roman"/>
          <w:sz w:val="24"/>
          <w:szCs w:val="24"/>
        </w:rPr>
        <w:t>101608 детей (2153 программ), на базовом -</w:t>
      </w:r>
      <w:r w:rsidR="00F0559B" w:rsidRPr="00CB5D83">
        <w:rPr>
          <w:rFonts w:ascii="Times New Roman" w:hAnsi="Times New Roman" w:cs="Times New Roman"/>
          <w:sz w:val="24"/>
          <w:szCs w:val="24"/>
        </w:rPr>
        <w:t xml:space="preserve"> </w:t>
      </w:r>
      <w:r w:rsidRPr="00CB5D83">
        <w:rPr>
          <w:rFonts w:ascii="Times New Roman" w:hAnsi="Times New Roman" w:cs="Times New Roman"/>
          <w:sz w:val="24"/>
          <w:szCs w:val="24"/>
        </w:rPr>
        <w:t>145574  детей (2853 программ)</w:t>
      </w:r>
      <w:r w:rsidR="00F0559B" w:rsidRPr="00CB5D83">
        <w:rPr>
          <w:rFonts w:ascii="Times New Roman" w:hAnsi="Times New Roman" w:cs="Times New Roman"/>
          <w:sz w:val="24"/>
          <w:szCs w:val="24"/>
        </w:rPr>
        <w:t>, на  углубленном  (</w:t>
      </w:r>
      <w:r w:rsidRPr="00CB5D83">
        <w:rPr>
          <w:rFonts w:ascii="Times New Roman" w:hAnsi="Times New Roman" w:cs="Times New Roman"/>
          <w:sz w:val="24"/>
          <w:szCs w:val="24"/>
        </w:rPr>
        <w:t>продвинутом</w:t>
      </w:r>
      <w:r w:rsidR="00F0559B" w:rsidRPr="00CB5D83">
        <w:rPr>
          <w:rFonts w:ascii="Times New Roman" w:hAnsi="Times New Roman" w:cs="Times New Roman"/>
          <w:sz w:val="24"/>
          <w:szCs w:val="24"/>
        </w:rPr>
        <w:t xml:space="preserve">) </w:t>
      </w:r>
      <w:r w:rsidRPr="00CB5D83">
        <w:rPr>
          <w:rFonts w:ascii="Times New Roman" w:hAnsi="Times New Roman" w:cs="Times New Roman"/>
          <w:sz w:val="24"/>
          <w:szCs w:val="24"/>
        </w:rPr>
        <w:t xml:space="preserve">-  31324 детей (512 </w:t>
      </w:r>
      <w:r w:rsidR="00F0559B" w:rsidRPr="00CB5D83">
        <w:rPr>
          <w:rFonts w:ascii="Times New Roman" w:hAnsi="Times New Roman" w:cs="Times New Roman"/>
          <w:sz w:val="24"/>
          <w:szCs w:val="24"/>
        </w:rPr>
        <w:t>программ</w:t>
      </w:r>
      <w:r w:rsidRPr="00CB5D8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24F10" w:rsidRPr="00B95DD1" w:rsidRDefault="00924F10" w:rsidP="00924F1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D83">
        <w:rPr>
          <w:rFonts w:ascii="Times New Roman" w:hAnsi="Times New Roman" w:cs="Times New Roman"/>
          <w:sz w:val="24"/>
          <w:szCs w:val="24"/>
        </w:rPr>
        <w:t>Таким образом, по данному показателю преобладают программы базового уровня,</w:t>
      </w:r>
      <w:r w:rsidRPr="00CB5D83">
        <w:rPr>
          <w:rFonts w:ascii="Times New Roman" w:eastAsia="Times New Roman" w:hAnsi="Times New Roman" w:cs="Times New Roman"/>
          <w:sz w:val="24"/>
          <w:szCs w:val="24"/>
        </w:rPr>
        <w:t xml:space="preserve"> они составляют 51</w:t>
      </w:r>
      <w:r w:rsidR="005218D0" w:rsidRPr="00CB5D83">
        <w:rPr>
          <w:rFonts w:ascii="Times New Roman" w:eastAsia="Times New Roman" w:hAnsi="Times New Roman" w:cs="Times New Roman"/>
          <w:sz w:val="24"/>
          <w:szCs w:val="24"/>
        </w:rPr>
        <w:t>,7</w:t>
      </w:r>
      <w:r w:rsidRPr="00CB5D83">
        <w:rPr>
          <w:rFonts w:ascii="Times New Roman" w:eastAsia="Times New Roman" w:hAnsi="Times New Roman" w:cs="Times New Roman"/>
          <w:sz w:val="24"/>
          <w:szCs w:val="24"/>
        </w:rPr>
        <w:t xml:space="preserve"> % от общего количества программ, по ним занимаются более 5</w:t>
      </w:r>
      <w:r w:rsidR="005218D0" w:rsidRPr="00CB5D83">
        <w:rPr>
          <w:rFonts w:ascii="Times New Roman" w:eastAsia="Times New Roman" w:hAnsi="Times New Roman" w:cs="Times New Roman"/>
          <w:sz w:val="24"/>
          <w:szCs w:val="24"/>
        </w:rPr>
        <w:t>2,3</w:t>
      </w:r>
      <w:r w:rsidRPr="00CB5D83">
        <w:rPr>
          <w:rFonts w:ascii="Times New Roman" w:eastAsia="Times New Roman" w:hAnsi="Times New Roman" w:cs="Times New Roman"/>
          <w:sz w:val="24"/>
          <w:szCs w:val="24"/>
        </w:rPr>
        <w:t>% обучающихся.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Данное распределение программ подтверждает существующую практику в системе </w:t>
      </w:r>
      <w:r w:rsidR="00102BAE">
        <w:rPr>
          <w:rFonts w:ascii="Times New Roman" w:eastAsia="Times New Roman" w:hAnsi="Times New Roman" w:cs="Times New Roman"/>
          <w:sz w:val="24"/>
          <w:szCs w:val="24"/>
        </w:rPr>
        <w:t>дополнительного образования детей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>, сложившуюся за последние 5 лет: рост количества программ, срок реализации которых до 3 лет. Базовый уровень образованности предполагает освоение детьми специализированных знаний, умений и навыков в одном или нескольких видах деятельности, позволяющих им создавать качественный образовательный продукт. Среди программ с базовым уровнем образованности преобладают программы художественной, физкультурно-спортивной и социаль</w:t>
      </w:r>
      <w:r w:rsidR="00D913A2">
        <w:rPr>
          <w:rFonts w:ascii="Times New Roman" w:eastAsia="Times New Roman" w:hAnsi="Times New Roman" w:cs="Times New Roman"/>
          <w:sz w:val="24"/>
          <w:szCs w:val="24"/>
        </w:rPr>
        <w:t>но-педагогической направленностей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95D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4F10" w:rsidRPr="00B95DD1" w:rsidRDefault="00924F10" w:rsidP="00924F1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DD1">
        <w:rPr>
          <w:rFonts w:ascii="Times New Roman" w:eastAsia="Times New Roman" w:hAnsi="Times New Roman" w:cs="Times New Roman"/>
          <w:sz w:val="24"/>
          <w:szCs w:val="24"/>
        </w:rPr>
        <w:t>Программы ознакомительного уровня традиционно занимают второ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="00102BAE">
        <w:rPr>
          <w:rFonts w:ascii="Times New Roman" w:eastAsia="Times New Roman" w:hAnsi="Times New Roman" w:cs="Times New Roman"/>
          <w:sz w:val="24"/>
          <w:szCs w:val="24"/>
        </w:rPr>
        <w:t xml:space="preserve">место по востребованности – </w:t>
      </w:r>
      <w:r w:rsidR="00CB3F94" w:rsidRPr="00102BAE">
        <w:rPr>
          <w:rFonts w:ascii="Times New Roman" w:eastAsia="Times New Roman" w:hAnsi="Times New Roman" w:cs="Times New Roman"/>
          <w:sz w:val="24"/>
          <w:szCs w:val="24"/>
        </w:rPr>
        <w:t>по н</w:t>
      </w:r>
      <w:r w:rsidR="00102BAE" w:rsidRPr="00102BAE">
        <w:rPr>
          <w:rFonts w:ascii="Times New Roman" w:eastAsia="Times New Roman" w:hAnsi="Times New Roman" w:cs="Times New Roman"/>
          <w:sz w:val="24"/>
          <w:szCs w:val="24"/>
        </w:rPr>
        <w:t>им занимаются 36,5% обучающихся</w:t>
      </w:r>
      <w:r w:rsidR="00102BAE">
        <w:rPr>
          <w:rFonts w:ascii="Times New Roman" w:eastAsia="Times New Roman" w:hAnsi="Times New Roman" w:cs="Times New Roman"/>
          <w:sz w:val="24"/>
          <w:szCs w:val="24"/>
        </w:rPr>
        <w:t>.</w:t>
      </w:r>
      <w:r w:rsidR="00CB3F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2BAE">
        <w:rPr>
          <w:rFonts w:ascii="Times New Roman" w:eastAsia="Times New Roman" w:hAnsi="Times New Roman" w:cs="Times New Roman"/>
          <w:sz w:val="24"/>
          <w:szCs w:val="24"/>
        </w:rPr>
        <w:t>Данные программы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рассчитаны, прежде всего, на дошкольников и младших школьников, которым в рамках данных программ предоставляется возможнос</w:t>
      </w:r>
      <w:r w:rsidR="003C7C77">
        <w:rPr>
          <w:rFonts w:ascii="Times New Roman" w:eastAsia="Times New Roman" w:hAnsi="Times New Roman" w:cs="Times New Roman"/>
          <w:sz w:val="24"/>
          <w:szCs w:val="24"/>
        </w:rPr>
        <w:t>ть раскрыть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творческие или иные способности и склонности, и выбрать  сферу и виды деятельности, в которых в дальнейшем</w:t>
      </w:r>
      <w:r w:rsidRPr="00B95DD1">
        <w:rPr>
          <w:rFonts w:ascii="Times New Roman" w:hAnsi="Times New Roman" w:cs="Times New Roman"/>
          <w:sz w:val="24"/>
          <w:szCs w:val="24"/>
        </w:rPr>
        <w:t xml:space="preserve"> 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>им будет интересно развивать свои способности и удовлетворять интересы. Среди программ с ознакомительным уровнем образованности также преобладают программы художественной, физкультурно-спортивной и социально-педагогической направленностей.</w:t>
      </w:r>
    </w:p>
    <w:p w:rsidR="003C7C77" w:rsidRDefault="00F1213D" w:rsidP="003C7C7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DD1">
        <w:rPr>
          <w:rFonts w:ascii="Times New Roman" w:eastAsia="Times New Roman" w:hAnsi="Times New Roman" w:cs="Times New Roman"/>
          <w:sz w:val="24"/>
          <w:szCs w:val="24"/>
        </w:rPr>
        <w:t>Программы с у</w:t>
      </w:r>
      <w:r w:rsidR="00920A13" w:rsidRPr="00B95DD1">
        <w:rPr>
          <w:rFonts w:ascii="Times New Roman" w:eastAsia="Times New Roman" w:hAnsi="Times New Roman" w:cs="Times New Roman"/>
          <w:sz w:val="24"/>
          <w:szCs w:val="24"/>
        </w:rPr>
        <w:t>глубленным</w:t>
      </w:r>
      <w:r w:rsidR="00B26B09" w:rsidRPr="00B95DD1">
        <w:rPr>
          <w:rFonts w:ascii="Times New Roman" w:eastAsia="Times New Roman" w:hAnsi="Times New Roman" w:cs="Times New Roman"/>
          <w:sz w:val="24"/>
          <w:szCs w:val="24"/>
        </w:rPr>
        <w:t xml:space="preserve"> (продвинутым) </w:t>
      </w:r>
      <w:r w:rsidR="00920A13" w:rsidRPr="00B95DD1">
        <w:rPr>
          <w:rFonts w:ascii="Times New Roman" w:eastAsia="Times New Roman" w:hAnsi="Times New Roman" w:cs="Times New Roman"/>
          <w:sz w:val="24"/>
          <w:szCs w:val="24"/>
        </w:rPr>
        <w:t xml:space="preserve"> уровнем составляют около </w:t>
      </w:r>
      <w:r w:rsidR="00920A13" w:rsidRPr="003C7C77"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 w:rsidRPr="003C7C77">
        <w:rPr>
          <w:rFonts w:ascii="Times New Roman" w:eastAsia="Times New Roman" w:hAnsi="Times New Roman" w:cs="Times New Roman"/>
          <w:sz w:val="24"/>
          <w:szCs w:val="24"/>
        </w:rPr>
        <w:t>% от общего количеств</w:t>
      </w:r>
      <w:r w:rsidR="00920A13" w:rsidRPr="003C7C77">
        <w:rPr>
          <w:rFonts w:ascii="Times New Roman" w:eastAsia="Times New Roman" w:hAnsi="Times New Roman" w:cs="Times New Roman"/>
          <w:sz w:val="24"/>
          <w:szCs w:val="24"/>
        </w:rPr>
        <w:t>а программ, по ним занимаются 1</w:t>
      </w:r>
      <w:r w:rsidR="00CB3F94" w:rsidRPr="003C7C77">
        <w:rPr>
          <w:rFonts w:ascii="Times New Roman" w:eastAsia="Times New Roman" w:hAnsi="Times New Roman" w:cs="Times New Roman"/>
          <w:sz w:val="24"/>
          <w:szCs w:val="24"/>
        </w:rPr>
        <w:t>1,</w:t>
      </w:r>
      <w:r w:rsidR="00920A13" w:rsidRPr="003C7C7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C7C77">
        <w:rPr>
          <w:rFonts w:ascii="Times New Roman" w:eastAsia="Times New Roman" w:hAnsi="Times New Roman" w:cs="Times New Roman"/>
          <w:sz w:val="24"/>
          <w:szCs w:val="24"/>
        </w:rPr>
        <w:t>% обучающихся,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которым предоставляется возможность углубленно изучать содержание программы с выходом на около</w:t>
      </w:r>
      <w:r w:rsidR="00557A7F" w:rsidRPr="00B95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профессиональные и профессиональные знания по выбранному направлению деятельности. </w:t>
      </w:r>
    </w:p>
    <w:p w:rsidR="00920A13" w:rsidRPr="003C7C77" w:rsidRDefault="00586C2F" w:rsidP="003C7C77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C7C77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3C7C77" w:rsidRPr="003C7C77">
        <w:rPr>
          <w:rFonts w:ascii="Times New Roman" w:eastAsia="Times New Roman" w:hAnsi="Times New Roman" w:cs="Times New Roman"/>
          <w:sz w:val="24"/>
          <w:szCs w:val="24"/>
        </w:rPr>
        <w:t>1.</w:t>
      </w:r>
    </w:p>
    <w:p w:rsidR="00924F10" w:rsidRPr="00FC0698" w:rsidRDefault="003C7C77" w:rsidP="00924F10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Количество программ</w:t>
      </w:r>
      <w:r w:rsidR="00924F10" w:rsidRPr="00FC0698">
        <w:rPr>
          <w:rFonts w:ascii="Times New Roman" w:eastAsia="Times New Roman" w:hAnsi="Times New Roman" w:cs="Times New Roman"/>
          <w:b/>
          <w:sz w:val="24"/>
          <w:szCs w:val="24"/>
        </w:rPr>
        <w:t xml:space="preserve"> по уровням сложности содержания </w:t>
      </w:r>
    </w:p>
    <w:tbl>
      <w:tblPr>
        <w:tblW w:w="976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33"/>
        <w:gridCol w:w="1134"/>
        <w:gridCol w:w="850"/>
        <w:gridCol w:w="1134"/>
        <w:gridCol w:w="851"/>
        <w:gridCol w:w="1134"/>
        <w:gridCol w:w="1134"/>
        <w:gridCol w:w="1134"/>
        <w:gridCol w:w="964"/>
      </w:tblGrid>
      <w:tr w:rsidR="00924F10" w:rsidRPr="00F03ED9" w:rsidTr="004B5025">
        <w:trPr>
          <w:trHeight w:val="55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lang w:eastAsia="ru-RU"/>
              </w:rPr>
              <w:t>критерии программ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lang w:eastAsia="ru-RU"/>
              </w:rPr>
              <w:t>Естественнонаучная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lang w:eastAsia="ru-RU"/>
              </w:rPr>
              <w:t>Социально-педагогическая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left="-108" w:right="-13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lang w:eastAsia="ru-RU"/>
              </w:rPr>
              <w:t>Техническая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lef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lang w:eastAsia="ru-RU"/>
              </w:rPr>
              <w:t>Туристско-краеведческая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lang w:eastAsia="ru-RU"/>
              </w:rPr>
              <w:t>Физкультурно-спортивная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left="-108" w:right="-16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lang w:eastAsia="ru-RU"/>
              </w:rPr>
              <w:t>Художественная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lef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lang w:eastAsia="ru-RU"/>
              </w:rPr>
              <w:t>Итого программ:</w:t>
            </w:r>
          </w:p>
        </w:tc>
      </w:tr>
      <w:tr w:rsidR="00924F10" w:rsidRPr="00F03ED9" w:rsidTr="004B5025">
        <w:trPr>
          <w:trHeight w:val="300"/>
        </w:trPr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left="-93"/>
              <w:rPr>
                <w:rFonts w:ascii="Times New Roman" w:eastAsia="Times New Roman" w:hAnsi="Times New Roman" w:cs="Times New Roman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lang w:eastAsia="ru-RU"/>
              </w:rPr>
              <w:t>ознакомительный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программ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2153</w:t>
            </w:r>
          </w:p>
        </w:tc>
      </w:tr>
      <w:tr w:rsidR="00924F10" w:rsidRPr="00F03ED9" w:rsidTr="004B5025">
        <w:trPr>
          <w:trHeight w:val="30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left="-9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обучающихся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29929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25192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101608</w:t>
            </w:r>
          </w:p>
        </w:tc>
      </w:tr>
      <w:tr w:rsidR="00924F10" w:rsidRPr="00F03ED9" w:rsidTr="004B5025">
        <w:trPr>
          <w:trHeight w:val="300"/>
        </w:trPr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left="-93"/>
              <w:rPr>
                <w:rFonts w:ascii="Times New Roman" w:eastAsia="Times New Roman" w:hAnsi="Times New Roman" w:cs="Times New Roman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lang w:eastAsia="ru-RU"/>
              </w:rPr>
              <w:t>базовый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программ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2853</w:t>
            </w:r>
          </w:p>
        </w:tc>
      </w:tr>
      <w:tr w:rsidR="00924F10" w:rsidRPr="00F03ED9" w:rsidTr="004B5025">
        <w:trPr>
          <w:trHeight w:val="30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left="-9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обучающихся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19847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50318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145574</w:t>
            </w:r>
          </w:p>
        </w:tc>
      </w:tr>
      <w:tr w:rsidR="00924F10" w:rsidRPr="00F03ED9" w:rsidTr="004B5025">
        <w:trPr>
          <w:trHeight w:val="300"/>
        </w:trPr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3ED9" w:rsidRDefault="004B5025" w:rsidP="004B5025">
            <w:pPr>
              <w:suppressAutoHyphens w:val="0"/>
              <w:spacing w:line="160" w:lineRule="exact"/>
              <w:ind w:left="-93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="00F03ED9">
              <w:rPr>
                <w:rFonts w:ascii="Times New Roman" w:eastAsia="Times New Roman" w:hAnsi="Times New Roman" w:cs="Times New Roman"/>
                <w:lang w:eastAsia="ru-RU"/>
              </w:rPr>
              <w:t>глубленный</w:t>
            </w:r>
          </w:p>
          <w:p w:rsidR="00924F10" w:rsidRPr="00F03ED9" w:rsidRDefault="00924F10" w:rsidP="004B5025">
            <w:pPr>
              <w:suppressAutoHyphens w:val="0"/>
              <w:spacing w:line="160" w:lineRule="exact"/>
              <w:ind w:left="-93" w:right="-10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программ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512</w:t>
            </w:r>
          </w:p>
        </w:tc>
      </w:tr>
      <w:tr w:rsidR="00924F10" w:rsidRPr="00F03ED9" w:rsidTr="004B5025">
        <w:trPr>
          <w:trHeight w:val="300"/>
        </w:trPr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обучающихся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15065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31324</w:t>
            </w:r>
          </w:p>
        </w:tc>
      </w:tr>
      <w:tr w:rsidR="00924F10" w:rsidRPr="00F03ED9" w:rsidTr="004B5025">
        <w:trPr>
          <w:trHeight w:val="300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lang w:eastAsia="ru-RU"/>
              </w:rPr>
              <w:t>Итого программ: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F10" w:rsidRPr="00F03ED9" w:rsidRDefault="00924F10" w:rsidP="004B5025">
            <w:pPr>
              <w:suppressAutoHyphens w:val="0"/>
              <w:spacing w:line="1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03ED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5518</w:t>
            </w:r>
          </w:p>
        </w:tc>
      </w:tr>
    </w:tbl>
    <w:p w:rsidR="00924F10" w:rsidRDefault="00924F10" w:rsidP="00A85A8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4201" w:rsidRPr="00514201" w:rsidRDefault="00514201" w:rsidP="0051420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4201">
        <w:rPr>
          <w:rFonts w:ascii="Times New Roman" w:eastAsia="Times New Roman" w:hAnsi="Times New Roman" w:cs="Times New Roman"/>
          <w:b/>
          <w:sz w:val="24"/>
          <w:szCs w:val="24"/>
        </w:rPr>
        <w:t>Количество программ по уровням сложности содержания</w:t>
      </w:r>
      <w:r w:rsidR="00FA6703">
        <w:rPr>
          <w:rFonts w:ascii="Times New Roman" w:eastAsia="Times New Roman" w:hAnsi="Times New Roman" w:cs="Times New Roman"/>
          <w:b/>
          <w:sz w:val="24"/>
          <w:szCs w:val="24"/>
        </w:rPr>
        <w:t>, 2019</w:t>
      </w:r>
      <w:r w:rsidR="004B5025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FA6703">
        <w:rPr>
          <w:rFonts w:ascii="Times New Roman" w:eastAsia="Times New Roman" w:hAnsi="Times New Roman" w:cs="Times New Roman"/>
          <w:b/>
          <w:sz w:val="24"/>
          <w:szCs w:val="24"/>
        </w:rPr>
        <w:t>2020гг</w:t>
      </w:r>
      <w:r w:rsidR="0050100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3C7C77" w:rsidRPr="003C7C77" w:rsidRDefault="00514201" w:rsidP="001621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B0DE90" wp14:editId="05573F50">
            <wp:extent cx="6142892" cy="1629508"/>
            <wp:effectExtent l="0" t="0" r="0" b="889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3C7C77" w:rsidRPr="003C7C77">
        <w:rPr>
          <w:rFonts w:ascii="Times New Roman" w:eastAsia="Times New Roman" w:hAnsi="Times New Roman" w:cs="Times New Roman"/>
          <w:sz w:val="24"/>
          <w:szCs w:val="24"/>
        </w:rPr>
        <w:t>Рис.</w:t>
      </w:r>
      <w:r w:rsidR="00FA6703">
        <w:rPr>
          <w:rFonts w:ascii="Times New Roman" w:eastAsia="Times New Roman" w:hAnsi="Times New Roman" w:cs="Times New Roman"/>
          <w:sz w:val="24"/>
          <w:szCs w:val="24"/>
        </w:rPr>
        <w:t>3</w:t>
      </w:r>
      <w:r w:rsidR="003C7C77" w:rsidRPr="003C7C77">
        <w:rPr>
          <w:rFonts w:ascii="Times New Roman" w:eastAsia="Times New Roman" w:hAnsi="Times New Roman" w:cs="Times New Roman"/>
          <w:sz w:val="24"/>
          <w:szCs w:val="24"/>
        </w:rPr>
        <w:t>.</w:t>
      </w:r>
      <w:r w:rsidR="003C7C77">
        <w:rPr>
          <w:rFonts w:ascii="Times New Roman" w:eastAsia="Times New Roman" w:hAnsi="Times New Roman" w:cs="Times New Roman"/>
          <w:sz w:val="24"/>
          <w:szCs w:val="24"/>
        </w:rPr>
        <w:t xml:space="preserve"> Количество программ</w:t>
      </w:r>
      <w:r w:rsidR="003C7C77" w:rsidRPr="003C7C77">
        <w:rPr>
          <w:rFonts w:ascii="Times New Roman" w:eastAsia="Times New Roman" w:hAnsi="Times New Roman" w:cs="Times New Roman"/>
          <w:sz w:val="24"/>
          <w:szCs w:val="24"/>
        </w:rPr>
        <w:t xml:space="preserve"> по уровням сложности </w:t>
      </w:r>
      <w:r w:rsidR="003C7C77">
        <w:rPr>
          <w:rFonts w:ascii="Times New Roman" w:eastAsia="Times New Roman" w:hAnsi="Times New Roman" w:cs="Times New Roman"/>
          <w:sz w:val="24"/>
          <w:szCs w:val="24"/>
        </w:rPr>
        <w:t>содержания (единиц)</w:t>
      </w:r>
      <w:r w:rsidR="00FA6703">
        <w:rPr>
          <w:rFonts w:ascii="Times New Roman" w:eastAsia="Times New Roman" w:hAnsi="Times New Roman" w:cs="Times New Roman"/>
          <w:sz w:val="24"/>
          <w:szCs w:val="24"/>
        </w:rPr>
        <w:t xml:space="preserve"> в 2019 и 2020гг.</w:t>
      </w:r>
    </w:p>
    <w:p w:rsidR="005F2A9B" w:rsidRPr="00B95DD1" w:rsidRDefault="005F2A9B" w:rsidP="005F2A9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3A2">
        <w:rPr>
          <w:rFonts w:ascii="Times New Roman" w:eastAsia="Times New Roman" w:hAnsi="Times New Roman" w:cs="Times New Roman"/>
          <w:i/>
          <w:sz w:val="24"/>
          <w:szCs w:val="24"/>
        </w:rPr>
        <w:t>Возрастной состав обучающихся в зависимости  от направленности программ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аспределился следующим образом: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95DD1">
        <w:rPr>
          <w:rFonts w:ascii="Times New Roman" w:hAnsi="Times New Roman" w:cs="Times New Roman"/>
          <w:sz w:val="24"/>
          <w:szCs w:val="24"/>
        </w:rPr>
        <w:t>рограммы для детей дош</w:t>
      </w:r>
      <w:r w:rsidR="00CB3F94">
        <w:rPr>
          <w:rFonts w:ascii="Times New Roman" w:hAnsi="Times New Roman" w:cs="Times New Roman"/>
          <w:sz w:val="24"/>
          <w:szCs w:val="24"/>
        </w:rPr>
        <w:t xml:space="preserve">кольного возраста </w:t>
      </w:r>
      <w:r w:rsidR="00CB3F94" w:rsidRPr="001A0312">
        <w:rPr>
          <w:rFonts w:ascii="Times New Roman" w:hAnsi="Times New Roman" w:cs="Times New Roman"/>
          <w:sz w:val="24"/>
          <w:szCs w:val="24"/>
        </w:rPr>
        <w:t>составляют 7,3</w:t>
      </w:r>
      <w:r w:rsidRPr="001A0312">
        <w:rPr>
          <w:rFonts w:ascii="Times New Roman" w:hAnsi="Times New Roman" w:cs="Times New Roman"/>
          <w:sz w:val="24"/>
          <w:szCs w:val="24"/>
        </w:rPr>
        <w:t>% (405</w:t>
      </w:r>
      <w:r w:rsidR="001A0312">
        <w:rPr>
          <w:rFonts w:ascii="Times New Roman" w:hAnsi="Times New Roman" w:cs="Times New Roman"/>
          <w:sz w:val="24"/>
          <w:szCs w:val="24"/>
        </w:rPr>
        <w:t xml:space="preserve"> пр.</w:t>
      </w:r>
      <w:r w:rsidRPr="001A0312">
        <w:rPr>
          <w:rFonts w:ascii="Times New Roman" w:hAnsi="Times New Roman" w:cs="Times New Roman"/>
          <w:sz w:val="24"/>
          <w:szCs w:val="24"/>
        </w:rPr>
        <w:t>)</w:t>
      </w:r>
      <w:r w:rsidRPr="00B95DD1">
        <w:rPr>
          <w:rFonts w:ascii="Times New Roman" w:hAnsi="Times New Roman" w:cs="Times New Roman"/>
          <w:sz w:val="24"/>
          <w:szCs w:val="24"/>
        </w:rPr>
        <w:t xml:space="preserve"> от общего количест</w:t>
      </w:r>
      <w:r>
        <w:rPr>
          <w:rFonts w:ascii="Times New Roman" w:hAnsi="Times New Roman" w:cs="Times New Roman"/>
          <w:sz w:val="24"/>
          <w:szCs w:val="24"/>
        </w:rPr>
        <w:t>ва программ, б</w:t>
      </w:r>
      <w:r w:rsidRPr="00B95DD1">
        <w:rPr>
          <w:rFonts w:ascii="Times New Roman" w:hAnsi="Times New Roman" w:cs="Times New Roman"/>
          <w:sz w:val="24"/>
          <w:szCs w:val="24"/>
        </w:rPr>
        <w:t xml:space="preserve">олее всего  таких программ реализуется по   художественной </w:t>
      </w:r>
      <w:r w:rsidR="001A0312" w:rsidRPr="001A0312">
        <w:rPr>
          <w:rFonts w:ascii="Times New Roman" w:hAnsi="Times New Roman" w:cs="Times New Roman"/>
          <w:sz w:val="24"/>
          <w:szCs w:val="24"/>
        </w:rPr>
        <w:t>направленности  (181пр.</w:t>
      </w:r>
      <w:r w:rsidRPr="001A0312">
        <w:rPr>
          <w:rFonts w:ascii="Times New Roman" w:hAnsi="Times New Roman" w:cs="Times New Roman"/>
          <w:sz w:val="24"/>
          <w:szCs w:val="24"/>
        </w:rPr>
        <w:t>/8285 уч.), наименьшее  количество по туристско-краеведческой  направленности (4 пр./66 уч</w:t>
      </w:r>
      <w:r w:rsidR="001A0312">
        <w:rPr>
          <w:rFonts w:ascii="Times New Roman" w:hAnsi="Times New Roman" w:cs="Times New Roman"/>
          <w:sz w:val="24"/>
          <w:szCs w:val="24"/>
        </w:rPr>
        <w:t>.</w:t>
      </w:r>
      <w:r w:rsidRPr="001A0312">
        <w:rPr>
          <w:rFonts w:ascii="Times New Roman" w:hAnsi="Times New Roman" w:cs="Times New Roman"/>
          <w:sz w:val="24"/>
          <w:szCs w:val="24"/>
        </w:rPr>
        <w:t>).</w:t>
      </w:r>
    </w:p>
    <w:p w:rsidR="00454798" w:rsidRPr="00B95DD1" w:rsidRDefault="00454798" w:rsidP="00B95D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DD1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F02A5F" w:rsidRPr="00B95DD1">
        <w:rPr>
          <w:rFonts w:ascii="Times New Roman" w:hAnsi="Times New Roman" w:cs="Times New Roman"/>
          <w:sz w:val="24"/>
          <w:szCs w:val="24"/>
        </w:rPr>
        <w:t xml:space="preserve">для </w:t>
      </w:r>
      <w:r w:rsidRPr="00B95DD1">
        <w:rPr>
          <w:rFonts w:ascii="Times New Roman" w:hAnsi="Times New Roman" w:cs="Times New Roman"/>
          <w:sz w:val="24"/>
          <w:szCs w:val="24"/>
        </w:rPr>
        <w:t>де</w:t>
      </w:r>
      <w:r w:rsidR="00102D29" w:rsidRPr="00B95DD1">
        <w:rPr>
          <w:rFonts w:ascii="Times New Roman" w:hAnsi="Times New Roman" w:cs="Times New Roman"/>
          <w:sz w:val="24"/>
          <w:szCs w:val="24"/>
        </w:rPr>
        <w:t>тей младшего школьного возраста (</w:t>
      </w:r>
      <w:r w:rsidRPr="00B95DD1">
        <w:rPr>
          <w:rFonts w:ascii="Times New Roman" w:hAnsi="Times New Roman" w:cs="Times New Roman"/>
          <w:sz w:val="24"/>
          <w:szCs w:val="24"/>
        </w:rPr>
        <w:t>7-10 лет</w:t>
      </w:r>
      <w:r w:rsidR="00102D29" w:rsidRPr="00B95DD1">
        <w:rPr>
          <w:rFonts w:ascii="Times New Roman" w:hAnsi="Times New Roman" w:cs="Times New Roman"/>
          <w:sz w:val="24"/>
          <w:szCs w:val="24"/>
        </w:rPr>
        <w:t>)</w:t>
      </w:r>
      <w:r w:rsidRPr="00B95DD1">
        <w:rPr>
          <w:rFonts w:ascii="Times New Roman" w:hAnsi="Times New Roman" w:cs="Times New Roman"/>
          <w:sz w:val="24"/>
          <w:szCs w:val="24"/>
        </w:rPr>
        <w:t xml:space="preserve"> составляют  </w:t>
      </w:r>
      <w:r w:rsidRPr="001A0312">
        <w:rPr>
          <w:rFonts w:ascii="Times New Roman" w:hAnsi="Times New Roman" w:cs="Times New Roman"/>
          <w:sz w:val="24"/>
          <w:szCs w:val="24"/>
        </w:rPr>
        <w:t xml:space="preserve">15,8% </w:t>
      </w:r>
      <w:r w:rsidR="00102D29" w:rsidRPr="001A0312">
        <w:rPr>
          <w:rFonts w:ascii="Times New Roman" w:hAnsi="Times New Roman" w:cs="Times New Roman"/>
          <w:sz w:val="24"/>
          <w:szCs w:val="24"/>
        </w:rPr>
        <w:t>(874</w:t>
      </w:r>
      <w:r w:rsidR="001A0312">
        <w:rPr>
          <w:rFonts w:ascii="Times New Roman" w:hAnsi="Times New Roman" w:cs="Times New Roman"/>
          <w:sz w:val="24"/>
          <w:szCs w:val="24"/>
        </w:rPr>
        <w:t xml:space="preserve"> пр.</w:t>
      </w:r>
      <w:r w:rsidR="00102D29" w:rsidRPr="001A0312">
        <w:rPr>
          <w:rFonts w:ascii="Times New Roman" w:hAnsi="Times New Roman" w:cs="Times New Roman"/>
          <w:sz w:val="24"/>
          <w:szCs w:val="24"/>
        </w:rPr>
        <w:t xml:space="preserve">) </w:t>
      </w:r>
      <w:r w:rsidRPr="001A0312">
        <w:rPr>
          <w:rFonts w:ascii="Times New Roman" w:hAnsi="Times New Roman" w:cs="Times New Roman"/>
          <w:sz w:val="24"/>
          <w:szCs w:val="24"/>
        </w:rPr>
        <w:t xml:space="preserve">от общего количества программ.  Больше всего их по художественной направленности  </w:t>
      </w:r>
      <w:r w:rsidR="00102D29" w:rsidRPr="001A0312">
        <w:rPr>
          <w:rFonts w:ascii="Times New Roman" w:hAnsi="Times New Roman" w:cs="Times New Roman"/>
          <w:sz w:val="24"/>
          <w:szCs w:val="24"/>
        </w:rPr>
        <w:t>(</w:t>
      </w:r>
      <w:r w:rsidRPr="001A0312">
        <w:rPr>
          <w:rFonts w:ascii="Times New Roman" w:hAnsi="Times New Roman" w:cs="Times New Roman"/>
          <w:sz w:val="24"/>
          <w:szCs w:val="24"/>
        </w:rPr>
        <w:t>372</w:t>
      </w:r>
      <w:r w:rsidR="00102D29" w:rsidRPr="001A0312">
        <w:rPr>
          <w:rFonts w:ascii="Times New Roman" w:hAnsi="Times New Roman" w:cs="Times New Roman"/>
          <w:sz w:val="24"/>
          <w:szCs w:val="24"/>
        </w:rPr>
        <w:t xml:space="preserve"> пр./</w:t>
      </w:r>
      <w:r w:rsidRPr="001A0312">
        <w:rPr>
          <w:rFonts w:ascii="Times New Roman" w:hAnsi="Times New Roman" w:cs="Times New Roman"/>
          <w:sz w:val="24"/>
          <w:szCs w:val="24"/>
        </w:rPr>
        <w:t>18503</w:t>
      </w:r>
      <w:r w:rsidR="00102D29" w:rsidRPr="001A0312">
        <w:rPr>
          <w:rFonts w:ascii="Times New Roman" w:hAnsi="Times New Roman" w:cs="Times New Roman"/>
          <w:sz w:val="24"/>
          <w:szCs w:val="24"/>
        </w:rPr>
        <w:t xml:space="preserve"> уч.</w:t>
      </w:r>
      <w:r w:rsidRPr="001A0312">
        <w:rPr>
          <w:rFonts w:ascii="Times New Roman" w:hAnsi="Times New Roman" w:cs="Times New Roman"/>
          <w:sz w:val="24"/>
          <w:szCs w:val="24"/>
        </w:rPr>
        <w:t xml:space="preserve">), наименьшее  количество по туристско-краеведческой   направленности </w:t>
      </w:r>
      <w:r w:rsidR="00102D29" w:rsidRPr="001A0312">
        <w:rPr>
          <w:rFonts w:ascii="Times New Roman" w:hAnsi="Times New Roman" w:cs="Times New Roman"/>
          <w:sz w:val="24"/>
          <w:szCs w:val="24"/>
        </w:rPr>
        <w:t>(</w:t>
      </w:r>
      <w:r w:rsidRPr="001A0312">
        <w:rPr>
          <w:rFonts w:ascii="Times New Roman" w:hAnsi="Times New Roman" w:cs="Times New Roman"/>
          <w:sz w:val="24"/>
          <w:szCs w:val="24"/>
        </w:rPr>
        <w:t>31</w:t>
      </w:r>
      <w:r w:rsidR="00102D29" w:rsidRPr="001A0312">
        <w:rPr>
          <w:rFonts w:ascii="Times New Roman" w:hAnsi="Times New Roman" w:cs="Times New Roman"/>
          <w:sz w:val="24"/>
          <w:szCs w:val="24"/>
        </w:rPr>
        <w:t xml:space="preserve"> пр./</w:t>
      </w:r>
      <w:r w:rsidRPr="001A0312">
        <w:rPr>
          <w:rFonts w:ascii="Times New Roman" w:hAnsi="Times New Roman" w:cs="Times New Roman"/>
          <w:sz w:val="24"/>
          <w:szCs w:val="24"/>
        </w:rPr>
        <w:t>2543</w:t>
      </w:r>
      <w:r w:rsidR="00102D29" w:rsidRPr="001A0312">
        <w:rPr>
          <w:rFonts w:ascii="Times New Roman" w:hAnsi="Times New Roman" w:cs="Times New Roman"/>
          <w:sz w:val="24"/>
          <w:szCs w:val="24"/>
        </w:rPr>
        <w:t xml:space="preserve"> уч.</w:t>
      </w:r>
      <w:r w:rsidRPr="001A0312">
        <w:rPr>
          <w:rFonts w:ascii="Times New Roman" w:hAnsi="Times New Roman" w:cs="Times New Roman"/>
          <w:sz w:val="24"/>
          <w:szCs w:val="24"/>
        </w:rPr>
        <w:t>).</w:t>
      </w:r>
    </w:p>
    <w:p w:rsidR="00454798" w:rsidRPr="00B95DD1" w:rsidRDefault="00454798" w:rsidP="00B95D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DD1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F02A5F" w:rsidRPr="00B95DD1">
        <w:rPr>
          <w:rFonts w:ascii="Times New Roman" w:hAnsi="Times New Roman" w:cs="Times New Roman"/>
          <w:sz w:val="24"/>
          <w:szCs w:val="24"/>
        </w:rPr>
        <w:t xml:space="preserve">для </w:t>
      </w:r>
      <w:r w:rsidRPr="00B95DD1">
        <w:rPr>
          <w:rFonts w:ascii="Times New Roman" w:hAnsi="Times New Roman" w:cs="Times New Roman"/>
          <w:sz w:val="24"/>
          <w:szCs w:val="24"/>
        </w:rPr>
        <w:t>дете</w:t>
      </w:r>
      <w:r w:rsidR="00102D29" w:rsidRPr="00B95DD1">
        <w:rPr>
          <w:rFonts w:ascii="Times New Roman" w:hAnsi="Times New Roman" w:cs="Times New Roman"/>
          <w:sz w:val="24"/>
          <w:szCs w:val="24"/>
        </w:rPr>
        <w:t>й среднего школьного возраста (</w:t>
      </w:r>
      <w:r w:rsidRPr="001A0312">
        <w:rPr>
          <w:rFonts w:ascii="Times New Roman" w:hAnsi="Times New Roman" w:cs="Times New Roman"/>
          <w:sz w:val="24"/>
          <w:szCs w:val="24"/>
        </w:rPr>
        <w:t>11-14 лет</w:t>
      </w:r>
      <w:r w:rsidR="00102D29" w:rsidRPr="001A0312">
        <w:rPr>
          <w:rFonts w:ascii="Times New Roman" w:hAnsi="Times New Roman" w:cs="Times New Roman"/>
          <w:sz w:val="24"/>
          <w:szCs w:val="24"/>
        </w:rPr>
        <w:t>)</w:t>
      </w:r>
      <w:r w:rsidR="00301533">
        <w:rPr>
          <w:rFonts w:ascii="Times New Roman" w:hAnsi="Times New Roman" w:cs="Times New Roman"/>
          <w:sz w:val="24"/>
          <w:szCs w:val="24"/>
        </w:rPr>
        <w:t xml:space="preserve"> составляют </w:t>
      </w:r>
      <w:r w:rsidRPr="001A0312">
        <w:rPr>
          <w:rFonts w:ascii="Times New Roman" w:hAnsi="Times New Roman" w:cs="Times New Roman"/>
          <w:sz w:val="24"/>
          <w:szCs w:val="24"/>
        </w:rPr>
        <w:t>16,1% (887)</w:t>
      </w:r>
      <w:r w:rsidR="00102D29" w:rsidRPr="001A0312">
        <w:rPr>
          <w:rFonts w:ascii="Times New Roman" w:hAnsi="Times New Roman" w:cs="Times New Roman"/>
          <w:sz w:val="24"/>
          <w:szCs w:val="24"/>
        </w:rPr>
        <w:t xml:space="preserve"> от общего количества программ. Наибольше</w:t>
      </w:r>
      <w:r w:rsidRPr="001A0312">
        <w:rPr>
          <w:rFonts w:ascii="Times New Roman" w:hAnsi="Times New Roman" w:cs="Times New Roman"/>
          <w:sz w:val="24"/>
          <w:szCs w:val="24"/>
        </w:rPr>
        <w:t>е количество программ</w:t>
      </w:r>
      <w:r w:rsidR="00102D29" w:rsidRPr="001A0312">
        <w:rPr>
          <w:rFonts w:ascii="Times New Roman" w:hAnsi="Times New Roman" w:cs="Times New Roman"/>
          <w:sz w:val="24"/>
          <w:szCs w:val="24"/>
        </w:rPr>
        <w:t xml:space="preserve"> в этой категории</w:t>
      </w:r>
      <w:r w:rsidRPr="001A0312">
        <w:rPr>
          <w:rFonts w:ascii="Times New Roman" w:hAnsi="Times New Roman" w:cs="Times New Roman"/>
          <w:sz w:val="24"/>
          <w:szCs w:val="24"/>
        </w:rPr>
        <w:t xml:space="preserve"> по худ</w:t>
      </w:r>
      <w:r w:rsidR="00102D29" w:rsidRPr="001A0312">
        <w:rPr>
          <w:rFonts w:ascii="Times New Roman" w:hAnsi="Times New Roman" w:cs="Times New Roman"/>
          <w:sz w:val="24"/>
          <w:szCs w:val="24"/>
        </w:rPr>
        <w:t>ожественной направленности (</w:t>
      </w:r>
      <w:r w:rsidRPr="001A0312">
        <w:rPr>
          <w:rFonts w:ascii="Times New Roman" w:hAnsi="Times New Roman" w:cs="Times New Roman"/>
          <w:sz w:val="24"/>
          <w:szCs w:val="24"/>
        </w:rPr>
        <w:t>269</w:t>
      </w:r>
      <w:r w:rsidR="00102D29" w:rsidRPr="001A0312">
        <w:rPr>
          <w:rFonts w:ascii="Times New Roman" w:hAnsi="Times New Roman" w:cs="Times New Roman"/>
          <w:sz w:val="24"/>
          <w:szCs w:val="24"/>
        </w:rPr>
        <w:t xml:space="preserve"> пр./</w:t>
      </w:r>
      <w:r w:rsidRPr="001A0312">
        <w:rPr>
          <w:rFonts w:ascii="Times New Roman" w:hAnsi="Times New Roman" w:cs="Times New Roman"/>
          <w:sz w:val="24"/>
          <w:szCs w:val="24"/>
        </w:rPr>
        <w:t>10471</w:t>
      </w:r>
      <w:r w:rsidR="00102D29" w:rsidRPr="001A0312">
        <w:rPr>
          <w:rFonts w:ascii="Times New Roman" w:hAnsi="Times New Roman" w:cs="Times New Roman"/>
          <w:sz w:val="24"/>
          <w:szCs w:val="24"/>
        </w:rPr>
        <w:t xml:space="preserve"> уч.</w:t>
      </w:r>
      <w:r w:rsidRPr="001A0312">
        <w:rPr>
          <w:rFonts w:ascii="Times New Roman" w:hAnsi="Times New Roman" w:cs="Times New Roman"/>
          <w:sz w:val="24"/>
          <w:szCs w:val="24"/>
        </w:rPr>
        <w:t xml:space="preserve">), </w:t>
      </w:r>
      <w:r w:rsidR="001A0312">
        <w:rPr>
          <w:rFonts w:ascii="Times New Roman" w:hAnsi="Times New Roman" w:cs="Times New Roman"/>
          <w:sz w:val="24"/>
          <w:szCs w:val="24"/>
        </w:rPr>
        <w:t>наименьшее количество программ по</w:t>
      </w:r>
      <w:r w:rsidRPr="001A0312">
        <w:rPr>
          <w:rFonts w:ascii="Times New Roman" w:hAnsi="Times New Roman" w:cs="Times New Roman"/>
          <w:sz w:val="24"/>
          <w:szCs w:val="24"/>
        </w:rPr>
        <w:t xml:space="preserve"> </w:t>
      </w:r>
      <w:r w:rsidR="00102D29" w:rsidRPr="001A031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A0312">
        <w:rPr>
          <w:rFonts w:ascii="Times New Roman" w:hAnsi="Times New Roman" w:cs="Times New Roman"/>
          <w:color w:val="000000"/>
          <w:sz w:val="24"/>
          <w:szCs w:val="24"/>
        </w:rPr>
        <w:t>стественнонаучной</w:t>
      </w:r>
      <w:r w:rsidRPr="001A0312">
        <w:rPr>
          <w:rFonts w:ascii="Times New Roman" w:hAnsi="Times New Roman" w:cs="Times New Roman"/>
          <w:sz w:val="24"/>
          <w:szCs w:val="24"/>
        </w:rPr>
        <w:t xml:space="preserve"> направленности </w:t>
      </w:r>
      <w:r w:rsidR="00102D29" w:rsidRPr="001A0312">
        <w:rPr>
          <w:rFonts w:ascii="Times New Roman" w:hAnsi="Times New Roman" w:cs="Times New Roman"/>
          <w:sz w:val="24"/>
          <w:szCs w:val="24"/>
        </w:rPr>
        <w:t>(</w:t>
      </w:r>
      <w:r w:rsidRPr="001A0312">
        <w:rPr>
          <w:rFonts w:ascii="Times New Roman" w:hAnsi="Times New Roman" w:cs="Times New Roman"/>
          <w:sz w:val="24"/>
          <w:szCs w:val="24"/>
        </w:rPr>
        <w:t>49</w:t>
      </w:r>
      <w:r w:rsidR="00102D29" w:rsidRPr="001A0312">
        <w:rPr>
          <w:rFonts w:ascii="Times New Roman" w:hAnsi="Times New Roman" w:cs="Times New Roman"/>
          <w:sz w:val="24"/>
          <w:szCs w:val="24"/>
        </w:rPr>
        <w:t xml:space="preserve"> пр./</w:t>
      </w:r>
      <w:r w:rsidRPr="001A0312">
        <w:rPr>
          <w:rFonts w:ascii="Times New Roman" w:hAnsi="Times New Roman" w:cs="Times New Roman"/>
          <w:color w:val="000000"/>
          <w:sz w:val="24"/>
          <w:szCs w:val="24"/>
        </w:rPr>
        <w:t>1798</w:t>
      </w:r>
      <w:r w:rsidR="00102D29" w:rsidRPr="001A0312">
        <w:rPr>
          <w:rFonts w:ascii="Times New Roman" w:hAnsi="Times New Roman" w:cs="Times New Roman"/>
          <w:sz w:val="24"/>
          <w:szCs w:val="24"/>
        </w:rPr>
        <w:t xml:space="preserve"> уч.</w:t>
      </w:r>
      <w:r w:rsidRPr="001A0312">
        <w:rPr>
          <w:rFonts w:ascii="Times New Roman" w:hAnsi="Times New Roman" w:cs="Times New Roman"/>
          <w:sz w:val="24"/>
          <w:szCs w:val="24"/>
        </w:rPr>
        <w:t>).</w:t>
      </w:r>
    </w:p>
    <w:p w:rsidR="00454798" w:rsidRPr="00B95DD1" w:rsidRDefault="00454798" w:rsidP="00E608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DD1">
        <w:rPr>
          <w:rFonts w:ascii="Times New Roman" w:hAnsi="Times New Roman" w:cs="Times New Roman"/>
          <w:sz w:val="24"/>
          <w:szCs w:val="24"/>
        </w:rPr>
        <w:t xml:space="preserve">Программы для детей </w:t>
      </w:r>
      <w:r w:rsidR="00102D29" w:rsidRPr="00B95DD1">
        <w:rPr>
          <w:rFonts w:ascii="Times New Roman" w:hAnsi="Times New Roman" w:cs="Times New Roman"/>
          <w:sz w:val="24"/>
          <w:szCs w:val="24"/>
        </w:rPr>
        <w:t xml:space="preserve">старшего школьного возраста (15-18 лет) </w:t>
      </w:r>
      <w:r w:rsidRPr="00B95DD1">
        <w:rPr>
          <w:rFonts w:ascii="Times New Roman" w:hAnsi="Times New Roman" w:cs="Times New Roman"/>
          <w:sz w:val="24"/>
          <w:szCs w:val="24"/>
        </w:rPr>
        <w:t xml:space="preserve">составляют </w:t>
      </w:r>
      <w:r w:rsidRPr="001A0312">
        <w:rPr>
          <w:rFonts w:ascii="Times New Roman" w:hAnsi="Times New Roman" w:cs="Times New Roman"/>
          <w:sz w:val="24"/>
          <w:szCs w:val="24"/>
        </w:rPr>
        <w:t>7,7% (427</w:t>
      </w:r>
      <w:r w:rsidR="001A0312">
        <w:rPr>
          <w:rFonts w:ascii="Times New Roman" w:hAnsi="Times New Roman" w:cs="Times New Roman"/>
          <w:sz w:val="24"/>
          <w:szCs w:val="24"/>
        </w:rPr>
        <w:t xml:space="preserve"> пр.</w:t>
      </w:r>
      <w:r w:rsidRPr="001A0312">
        <w:rPr>
          <w:rFonts w:ascii="Times New Roman" w:hAnsi="Times New Roman" w:cs="Times New Roman"/>
          <w:sz w:val="24"/>
          <w:szCs w:val="24"/>
        </w:rPr>
        <w:t>)</w:t>
      </w:r>
      <w:r w:rsidR="00102D29" w:rsidRPr="001A0312">
        <w:rPr>
          <w:rFonts w:ascii="Times New Roman" w:hAnsi="Times New Roman" w:cs="Times New Roman"/>
          <w:sz w:val="24"/>
          <w:szCs w:val="24"/>
        </w:rPr>
        <w:t xml:space="preserve"> от общего количества программ</w:t>
      </w:r>
      <w:r w:rsidRPr="001A0312">
        <w:rPr>
          <w:rFonts w:ascii="Times New Roman" w:hAnsi="Times New Roman" w:cs="Times New Roman"/>
          <w:sz w:val="24"/>
          <w:szCs w:val="24"/>
        </w:rPr>
        <w:t xml:space="preserve">. Наибольшее количество программ в этой категории по </w:t>
      </w:r>
      <w:r w:rsidR="00102D29" w:rsidRPr="001A0312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1A0312">
        <w:rPr>
          <w:rFonts w:ascii="Times New Roman" w:hAnsi="Times New Roman" w:cs="Times New Roman"/>
          <w:color w:val="000000"/>
          <w:sz w:val="24"/>
          <w:szCs w:val="24"/>
        </w:rPr>
        <w:t>изкультурно-спортивной</w:t>
      </w:r>
      <w:r w:rsidRPr="001A0312">
        <w:rPr>
          <w:rFonts w:ascii="Times New Roman" w:hAnsi="Times New Roman" w:cs="Times New Roman"/>
          <w:sz w:val="24"/>
          <w:szCs w:val="24"/>
        </w:rPr>
        <w:t xml:space="preserve"> направленности</w:t>
      </w:r>
      <w:r w:rsidR="00102D29" w:rsidRPr="001A0312">
        <w:rPr>
          <w:rFonts w:ascii="Times New Roman" w:hAnsi="Times New Roman" w:cs="Times New Roman"/>
          <w:sz w:val="24"/>
          <w:szCs w:val="24"/>
        </w:rPr>
        <w:t xml:space="preserve"> (</w:t>
      </w:r>
      <w:r w:rsidRPr="001A0312">
        <w:rPr>
          <w:rFonts w:ascii="Times New Roman" w:hAnsi="Times New Roman" w:cs="Times New Roman"/>
          <w:sz w:val="24"/>
          <w:szCs w:val="24"/>
        </w:rPr>
        <w:t>121</w:t>
      </w:r>
      <w:r w:rsidR="00102D29" w:rsidRPr="001A0312">
        <w:rPr>
          <w:rFonts w:ascii="Times New Roman" w:hAnsi="Times New Roman" w:cs="Times New Roman"/>
          <w:sz w:val="24"/>
          <w:szCs w:val="24"/>
        </w:rPr>
        <w:t xml:space="preserve"> пр./</w:t>
      </w:r>
      <w:r w:rsidRPr="001A0312">
        <w:rPr>
          <w:rFonts w:ascii="Times New Roman" w:hAnsi="Times New Roman" w:cs="Times New Roman"/>
          <w:sz w:val="24"/>
          <w:szCs w:val="24"/>
        </w:rPr>
        <w:t xml:space="preserve">6353 </w:t>
      </w:r>
      <w:r w:rsidR="00102D29" w:rsidRPr="001A0312">
        <w:rPr>
          <w:rFonts w:ascii="Times New Roman" w:hAnsi="Times New Roman" w:cs="Times New Roman"/>
          <w:sz w:val="24"/>
          <w:szCs w:val="24"/>
        </w:rPr>
        <w:t>уч.), наименьшее количество программ туристско-краеведческой направленности (18пр./ 812 уч.).</w:t>
      </w:r>
    </w:p>
    <w:p w:rsidR="00454798" w:rsidRPr="00B95DD1" w:rsidRDefault="00303D9C" w:rsidP="00B95D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DD1">
        <w:rPr>
          <w:rFonts w:ascii="Times New Roman" w:hAnsi="Times New Roman" w:cs="Times New Roman"/>
          <w:sz w:val="24"/>
          <w:szCs w:val="24"/>
        </w:rPr>
        <w:t xml:space="preserve">Самый высокий процент программ по данному показателю составляют программы </w:t>
      </w:r>
      <w:r w:rsidR="00454798" w:rsidRPr="00B95DD1">
        <w:rPr>
          <w:rFonts w:ascii="Times New Roman" w:hAnsi="Times New Roman" w:cs="Times New Roman"/>
          <w:sz w:val="24"/>
          <w:szCs w:val="24"/>
        </w:rPr>
        <w:t xml:space="preserve">для детей всех возрастных категорий, что составляет </w:t>
      </w:r>
      <w:r w:rsidRPr="001A0312">
        <w:rPr>
          <w:rFonts w:ascii="Times New Roman" w:hAnsi="Times New Roman" w:cs="Times New Roman"/>
          <w:sz w:val="24"/>
          <w:szCs w:val="24"/>
        </w:rPr>
        <w:t xml:space="preserve">53% (2925пр./153289 уч.) </w:t>
      </w:r>
      <w:r w:rsidR="00454798" w:rsidRPr="001A0312">
        <w:rPr>
          <w:rFonts w:ascii="Times New Roman" w:hAnsi="Times New Roman" w:cs="Times New Roman"/>
          <w:sz w:val="24"/>
          <w:szCs w:val="24"/>
        </w:rPr>
        <w:t xml:space="preserve">от общего количества программ. Наибольше количество таких программ по </w:t>
      </w:r>
      <w:r w:rsidRPr="001A0312">
        <w:rPr>
          <w:rFonts w:ascii="Times New Roman" w:hAnsi="Times New Roman" w:cs="Times New Roman"/>
          <w:sz w:val="24"/>
          <w:szCs w:val="24"/>
        </w:rPr>
        <w:t>х</w:t>
      </w:r>
      <w:r w:rsidR="00454798" w:rsidRPr="001A0312">
        <w:rPr>
          <w:rFonts w:ascii="Times New Roman" w:hAnsi="Times New Roman" w:cs="Times New Roman"/>
          <w:sz w:val="24"/>
          <w:szCs w:val="24"/>
        </w:rPr>
        <w:t xml:space="preserve">удожественной направленности  </w:t>
      </w:r>
      <w:r w:rsidRPr="001A0312">
        <w:rPr>
          <w:rFonts w:ascii="Times New Roman" w:hAnsi="Times New Roman" w:cs="Times New Roman"/>
          <w:sz w:val="24"/>
          <w:szCs w:val="24"/>
        </w:rPr>
        <w:t>(</w:t>
      </w:r>
      <w:r w:rsidR="00454798" w:rsidRPr="001A0312">
        <w:rPr>
          <w:rFonts w:ascii="Times New Roman" w:hAnsi="Times New Roman" w:cs="Times New Roman"/>
          <w:sz w:val="24"/>
          <w:szCs w:val="24"/>
        </w:rPr>
        <w:t>1123</w:t>
      </w:r>
      <w:r w:rsidRPr="001A0312">
        <w:rPr>
          <w:rFonts w:ascii="Times New Roman" w:hAnsi="Times New Roman" w:cs="Times New Roman"/>
          <w:sz w:val="24"/>
          <w:szCs w:val="24"/>
        </w:rPr>
        <w:t xml:space="preserve">пр./ </w:t>
      </w:r>
      <w:r w:rsidR="00454798" w:rsidRPr="001A0312">
        <w:rPr>
          <w:rFonts w:ascii="Times New Roman" w:hAnsi="Times New Roman" w:cs="Times New Roman"/>
          <w:sz w:val="24"/>
          <w:szCs w:val="24"/>
        </w:rPr>
        <w:t>53080</w:t>
      </w:r>
      <w:r w:rsidRPr="001A0312">
        <w:rPr>
          <w:rFonts w:ascii="Times New Roman" w:hAnsi="Times New Roman" w:cs="Times New Roman"/>
          <w:sz w:val="24"/>
          <w:szCs w:val="24"/>
        </w:rPr>
        <w:t xml:space="preserve"> уч.</w:t>
      </w:r>
      <w:r w:rsidR="00454798" w:rsidRPr="001A0312">
        <w:rPr>
          <w:rFonts w:ascii="Times New Roman" w:hAnsi="Times New Roman" w:cs="Times New Roman"/>
          <w:sz w:val="24"/>
          <w:szCs w:val="24"/>
        </w:rPr>
        <w:t xml:space="preserve">), наименьшее  количество по естественнонаучной направленности </w:t>
      </w:r>
      <w:r w:rsidRPr="001A0312">
        <w:rPr>
          <w:rFonts w:ascii="Times New Roman" w:hAnsi="Times New Roman" w:cs="Times New Roman"/>
          <w:sz w:val="24"/>
          <w:szCs w:val="24"/>
        </w:rPr>
        <w:t>(</w:t>
      </w:r>
      <w:r w:rsidR="00454798" w:rsidRPr="001A0312">
        <w:rPr>
          <w:rFonts w:ascii="Times New Roman" w:hAnsi="Times New Roman" w:cs="Times New Roman"/>
          <w:sz w:val="24"/>
          <w:szCs w:val="24"/>
        </w:rPr>
        <w:t>95</w:t>
      </w:r>
      <w:r w:rsidRPr="001A0312">
        <w:rPr>
          <w:rFonts w:ascii="Times New Roman" w:hAnsi="Times New Roman" w:cs="Times New Roman"/>
          <w:sz w:val="24"/>
          <w:szCs w:val="24"/>
        </w:rPr>
        <w:t>пр./</w:t>
      </w:r>
      <w:r w:rsidR="00454798" w:rsidRPr="001A0312">
        <w:rPr>
          <w:rFonts w:ascii="Times New Roman" w:hAnsi="Times New Roman" w:cs="Times New Roman"/>
          <w:sz w:val="24"/>
          <w:szCs w:val="24"/>
        </w:rPr>
        <w:t>5333</w:t>
      </w:r>
      <w:r w:rsidRPr="001A0312">
        <w:rPr>
          <w:rFonts w:ascii="Times New Roman" w:hAnsi="Times New Roman" w:cs="Times New Roman"/>
          <w:sz w:val="24"/>
          <w:szCs w:val="24"/>
        </w:rPr>
        <w:t xml:space="preserve"> уч.</w:t>
      </w:r>
      <w:r w:rsidR="00454798" w:rsidRPr="001A0312">
        <w:rPr>
          <w:rFonts w:ascii="Times New Roman" w:hAnsi="Times New Roman" w:cs="Times New Roman"/>
          <w:sz w:val="24"/>
          <w:szCs w:val="24"/>
        </w:rPr>
        <w:t>).</w:t>
      </w:r>
      <w:r w:rsidRPr="00B95DD1">
        <w:rPr>
          <w:rFonts w:ascii="Times New Roman" w:hAnsi="Times New Roman" w:cs="Times New Roman"/>
          <w:sz w:val="24"/>
          <w:szCs w:val="24"/>
        </w:rPr>
        <w:t xml:space="preserve"> Как правило, это либо программы ознакомительного уровня, в рамках которых возможно получить начальные знания и умения  по какому-либо виду творчества или виду спорта, либо программы, рассчитанные на 2 и более лет обучения  с учетом разновозрастных групп.</w:t>
      </w:r>
    </w:p>
    <w:p w:rsidR="000B44FC" w:rsidRDefault="000B44FC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DD1">
        <w:rPr>
          <w:rFonts w:ascii="Times New Roman" w:eastAsia="Times New Roman" w:hAnsi="Times New Roman" w:cs="Times New Roman"/>
          <w:sz w:val="24"/>
          <w:szCs w:val="24"/>
        </w:rPr>
        <w:t>Самый низкий процент охвата детей программами туристско-краеведчес</w:t>
      </w:r>
      <w:r w:rsidR="00D70177" w:rsidRPr="00B95DD1">
        <w:rPr>
          <w:rFonts w:ascii="Times New Roman" w:eastAsia="Times New Roman" w:hAnsi="Times New Roman" w:cs="Times New Roman"/>
          <w:sz w:val="24"/>
          <w:szCs w:val="24"/>
        </w:rPr>
        <w:t>кой (3,7%) и естественнонаучной (4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%) направленностей практически по всем возрастным категориям.</w:t>
      </w:r>
    </w:p>
    <w:p w:rsidR="00E07567" w:rsidRPr="001A0312" w:rsidRDefault="001A0312" w:rsidP="00301533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031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Количество </w:t>
      </w:r>
      <w:r w:rsidR="006B267E" w:rsidRPr="001A0312">
        <w:rPr>
          <w:rFonts w:ascii="Times New Roman" w:eastAsia="Times New Roman" w:hAnsi="Times New Roman" w:cs="Times New Roman"/>
          <w:b/>
          <w:sz w:val="24"/>
          <w:szCs w:val="24"/>
        </w:rPr>
        <w:t>дополнительн</w:t>
      </w:r>
      <w:r w:rsidRPr="001A0312">
        <w:rPr>
          <w:rFonts w:ascii="Times New Roman" w:eastAsia="Times New Roman" w:hAnsi="Times New Roman" w:cs="Times New Roman"/>
          <w:b/>
          <w:sz w:val="24"/>
          <w:szCs w:val="24"/>
        </w:rPr>
        <w:t>ых общеобразовательных программ по</w:t>
      </w:r>
      <w:r w:rsidR="006B267E" w:rsidRPr="001A0312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1A0312">
        <w:rPr>
          <w:rFonts w:ascii="Times New Roman" w:eastAsia="Times New Roman" w:hAnsi="Times New Roman" w:cs="Times New Roman"/>
          <w:b/>
          <w:sz w:val="24"/>
          <w:szCs w:val="24"/>
        </w:rPr>
        <w:t>возрастным категориям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обучающихся (</w:t>
      </w:r>
      <w:r w:rsidR="0050100C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%)</w:t>
      </w:r>
      <w:r w:rsidR="00301533">
        <w:rPr>
          <w:rFonts w:ascii="Times New Roman" w:eastAsia="Times New Roman" w:hAnsi="Times New Roman" w:cs="Times New Roman"/>
          <w:b/>
          <w:sz w:val="24"/>
          <w:szCs w:val="24"/>
        </w:rPr>
        <w:t>, 2020г</w:t>
      </w:r>
      <w:r w:rsidR="0050100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A0312" w:rsidRPr="001A0312" w:rsidRDefault="005F2A9B" w:rsidP="001621C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D38">
        <w:rPr>
          <w:noProof/>
          <w:lang w:eastAsia="ru-RU"/>
        </w:rPr>
        <w:drawing>
          <wp:inline distT="0" distB="0" distL="0" distR="0" wp14:anchorId="16E59321" wp14:editId="004A0F04">
            <wp:extent cx="6248400" cy="2092569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1A0312" w:rsidRPr="001A0312">
        <w:rPr>
          <w:rFonts w:ascii="Times New Roman" w:eastAsia="Times New Roman" w:hAnsi="Times New Roman" w:cs="Times New Roman"/>
          <w:sz w:val="24"/>
          <w:szCs w:val="24"/>
        </w:rPr>
        <w:t>Рис.</w:t>
      </w:r>
      <w:r w:rsidR="00301533">
        <w:rPr>
          <w:rFonts w:ascii="Times New Roman" w:eastAsia="Times New Roman" w:hAnsi="Times New Roman" w:cs="Times New Roman"/>
          <w:sz w:val="24"/>
          <w:szCs w:val="24"/>
        </w:rPr>
        <w:t>4</w:t>
      </w:r>
      <w:r w:rsidR="001A0312" w:rsidRPr="001A0312">
        <w:rPr>
          <w:rFonts w:ascii="Times New Roman" w:eastAsia="Times New Roman" w:hAnsi="Times New Roman" w:cs="Times New Roman"/>
          <w:sz w:val="24"/>
          <w:szCs w:val="24"/>
        </w:rPr>
        <w:t>. Количество дополнительных общеобразовательных программ по  возрастным категориям обучающихся (%)</w:t>
      </w:r>
      <w:r w:rsidR="002828A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2A9B" w:rsidRPr="00301533" w:rsidRDefault="005F2A9B" w:rsidP="002828AC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01533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2828AC" w:rsidRPr="00301533"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2828AC" w:rsidRPr="00301533" w:rsidRDefault="002828AC" w:rsidP="00301533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5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Количество дополнительных</w:t>
      </w:r>
      <w:r w:rsidR="005F2A9B" w:rsidRPr="003015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общеобразователь</w:t>
      </w:r>
      <w:r w:rsidRPr="003015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ных программ </w:t>
      </w:r>
      <w:r w:rsidRPr="00301533">
        <w:rPr>
          <w:rFonts w:ascii="Times New Roman" w:eastAsia="Times New Roman" w:hAnsi="Times New Roman" w:cs="Times New Roman"/>
          <w:b/>
          <w:sz w:val="24"/>
          <w:szCs w:val="24"/>
        </w:rPr>
        <w:t xml:space="preserve">по  возрастным категориям обучающихся </w:t>
      </w:r>
      <w:r w:rsidR="00A16C39" w:rsidRPr="00301533">
        <w:rPr>
          <w:rFonts w:ascii="Times New Roman" w:eastAsia="Times New Roman" w:hAnsi="Times New Roman" w:cs="Times New Roman"/>
          <w:b/>
          <w:sz w:val="24"/>
          <w:szCs w:val="24"/>
        </w:rPr>
        <w:t>в разрезе направленностей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49"/>
        <w:gridCol w:w="1134"/>
        <w:gridCol w:w="993"/>
        <w:gridCol w:w="1134"/>
        <w:gridCol w:w="992"/>
        <w:gridCol w:w="1134"/>
        <w:gridCol w:w="1134"/>
        <w:gridCol w:w="1124"/>
        <w:gridCol w:w="860"/>
      </w:tblGrid>
      <w:tr w:rsidR="005F2A9B" w:rsidRPr="00301533" w:rsidTr="00025807">
        <w:trPr>
          <w:trHeight w:val="255"/>
        </w:trPr>
        <w:tc>
          <w:tcPr>
            <w:tcW w:w="22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644E02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025807">
            <w:pPr>
              <w:suppressAutoHyphens w:val="0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Естественнонаучная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301533">
            <w:pPr>
              <w:suppressAutoHyphens w:val="0"/>
              <w:ind w:left="-80" w:right="-15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Социально-педагогическая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025807">
            <w:pPr>
              <w:suppressAutoHyphens w:val="0"/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301533">
            <w:pPr>
              <w:suppressAutoHyphens w:val="0"/>
              <w:ind w:left="-42" w:right="-5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Туристско-краеведческая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025807">
            <w:pPr>
              <w:suppressAutoHyphens w:val="0"/>
              <w:ind w:left="-108" w:right="-7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Физкультурно-спортивная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301533">
            <w:pPr>
              <w:suppressAutoHyphens w:val="0"/>
              <w:ind w:left="-146" w:right="-89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Художественная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025807">
            <w:pPr>
              <w:suppressAutoHyphens w:val="0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программ</w:t>
            </w:r>
          </w:p>
        </w:tc>
      </w:tr>
      <w:tr w:rsidR="005F2A9B" w:rsidRPr="00301533" w:rsidTr="00025807">
        <w:trPr>
          <w:trHeight w:val="255"/>
        </w:trPr>
        <w:tc>
          <w:tcPr>
            <w:tcW w:w="22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F2A9B" w:rsidRPr="00301533" w:rsidTr="00025807">
        <w:trPr>
          <w:trHeight w:val="510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A16C39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</w:t>
            </w:r>
            <w:r w:rsidR="005F2A9B"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всех возрастных категорий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программ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2925</w:t>
            </w:r>
          </w:p>
        </w:tc>
      </w:tr>
      <w:tr w:rsidR="005F2A9B" w:rsidRPr="00301533" w:rsidTr="00025807">
        <w:trPr>
          <w:trHeight w:val="510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025807">
            <w:pPr>
              <w:suppressAutoHyphens w:val="0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обучающихся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60219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153289</w:t>
            </w:r>
          </w:p>
        </w:tc>
      </w:tr>
      <w:tr w:rsidR="005F2A9B" w:rsidRPr="00301533" w:rsidTr="00025807">
        <w:trPr>
          <w:trHeight w:val="510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A16C39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</w:t>
            </w:r>
            <w:r w:rsidR="005F2A9B"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дошкольного возраста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программ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405</w:t>
            </w:r>
          </w:p>
        </w:tc>
      </w:tr>
      <w:tr w:rsidR="005F2A9B" w:rsidRPr="00301533" w:rsidTr="00025807">
        <w:trPr>
          <w:trHeight w:val="510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025807">
            <w:pPr>
              <w:suppressAutoHyphens w:val="0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обучающихся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8285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19946</w:t>
            </w:r>
          </w:p>
        </w:tc>
      </w:tr>
      <w:tr w:rsidR="005F2A9B" w:rsidRPr="00301533" w:rsidTr="00025807">
        <w:trPr>
          <w:trHeight w:val="510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A16C39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</w:t>
            </w:r>
            <w:r w:rsidR="005F2A9B"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младшего школьно</w:t>
            </w: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возраста (</w:t>
            </w:r>
            <w:r w:rsidR="005F2A9B"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7-10 лет</w:t>
            </w: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программ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874</w:t>
            </w:r>
          </w:p>
        </w:tc>
      </w:tr>
      <w:tr w:rsidR="005F2A9B" w:rsidRPr="00301533" w:rsidTr="00025807">
        <w:trPr>
          <w:trHeight w:val="510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025807">
            <w:pPr>
              <w:suppressAutoHyphens w:val="0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обучающихся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18503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48791</w:t>
            </w:r>
          </w:p>
        </w:tc>
      </w:tr>
      <w:tr w:rsidR="005F2A9B" w:rsidRPr="00301533" w:rsidTr="00025807">
        <w:trPr>
          <w:trHeight w:val="510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A16C39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среднего школьного возраста (</w:t>
            </w:r>
            <w:r w:rsidR="005F2A9B"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11-14 лет</w:t>
            </w: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программ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887</w:t>
            </w:r>
          </w:p>
        </w:tc>
      </w:tr>
      <w:tr w:rsidR="005F2A9B" w:rsidRPr="00301533" w:rsidTr="00025807">
        <w:trPr>
          <w:trHeight w:val="510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025807">
            <w:pPr>
              <w:suppressAutoHyphens w:val="0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обучающихся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10778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10471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40549</w:t>
            </w:r>
          </w:p>
        </w:tc>
      </w:tr>
      <w:tr w:rsidR="005F2A9B" w:rsidRPr="00301533" w:rsidTr="00025807">
        <w:trPr>
          <w:trHeight w:val="510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A16C39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дети старшего школьного возраста (15-18 лет и </w:t>
            </w:r>
            <w:r w:rsidR="005F2A9B"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старше</w:t>
            </w: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программ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427</w:t>
            </w:r>
          </w:p>
        </w:tc>
      </w:tr>
      <w:tr w:rsidR="005F2A9B" w:rsidRPr="00301533" w:rsidTr="00025807">
        <w:trPr>
          <w:trHeight w:val="510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025807">
            <w:pPr>
              <w:suppressAutoHyphens w:val="0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обучающихся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6353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17105</w:t>
            </w:r>
          </w:p>
        </w:tc>
      </w:tr>
      <w:tr w:rsidR="005F2A9B" w:rsidRPr="00301533" w:rsidTr="00025807">
        <w:trPr>
          <w:trHeight w:val="255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5F2A9B" w:rsidRPr="00301533" w:rsidRDefault="005F2A9B" w:rsidP="00644E02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 программ: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01533">
              <w:rPr>
                <w:rFonts w:ascii="Times New Roman" w:hAnsi="Times New Roman" w:cs="Times New Roman"/>
                <w:bCs/>
                <w:color w:val="000000"/>
              </w:rPr>
              <w:t>253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01533">
              <w:rPr>
                <w:rFonts w:ascii="Times New Roman" w:hAnsi="Times New Roman" w:cs="Times New Roman"/>
                <w:bCs/>
                <w:color w:val="000000"/>
              </w:rPr>
              <w:t>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01533">
              <w:rPr>
                <w:rFonts w:ascii="Times New Roman" w:hAnsi="Times New Roman" w:cs="Times New Roman"/>
                <w:bCs/>
                <w:color w:val="000000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01533">
              <w:rPr>
                <w:rFonts w:ascii="Times New Roman" w:hAnsi="Times New Roman" w:cs="Times New Roman"/>
                <w:bCs/>
                <w:color w:val="000000"/>
              </w:rPr>
              <w:t>214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01533">
              <w:rPr>
                <w:rFonts w:ascii="Times New Roman" w:hAnsi="Times New Roman" w:cs="Times New Roman"/>
                <w:bCs/>
                <w:color w:val="000000"/>
              </w:rPr>
              <w:t>1486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01533">
              <w:rPr>
                <w:rFonts w:ascii="Times New Roman" w:hAnsi="Times New Roman" w:cs="Times New Roman"/>
                <w:bCs/>
                <w:color w:val="000000"/>
              </w:rPr>
              <w:t>2028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2A9B" w:rsidRPr="00301533" w:rsidRDefault="005F2A9B" w:rsidP="0002580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5518</w:t>
            </w:r>
          </w:p>
        </w:tc>
      </w:tr>
    </w:tbl>
    <w:p w:rsidR="000F5660" w:rsidRDefault="000F5660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025807" w:rsidRDefault="00025807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025807" w:rsidRDefault="00025807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025807" w:rsidRDefault="00025807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025807" w:rsidRDefault="00025807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1621CD" w:rsidRDefault="001621CD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1621CD" w:rsidRDefault="001621CD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A906DF" w:rsidRPr="00301533" w:rsidRDefault="00A16C39" w:rsidP="00301533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15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Количество дополнительных общеобразовательных программ </w:t>
      </w:r>
      <w:r w:rsidRPr="00301533">
        <w:rPr>
          <w:rFonts w:ascii="Times New Roman" w:eastAsia="Times New Roman" w:hAnsi="Times New Roman" w:cs="Times New Roman"/>
          <w:b/>
          <w:sz w:val="24"/>
          <w:szCs w:val="24"/>
        </w:rPr>
        <w:t>по  возрастным категориям обучающихся в разрезе направленностей</w:t>
      </w:r>
      <w:r w:rsidR="0030153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301533">
        <w:rPr>
          <w:rFonts w:ascii="Times New Roman" w:eastAsia="Times New Roman" w:hAnsi="Times New Roman" w:cs="Times New Roman"/>
          <w:b/>
          <w:sz w:val="24"/>
          <w:szCs w:val="24"/>
        </w:rPr>
        <w:t xml:space="preserve"> 2019</w:t>
      </w:r>
      <w:r w:rsidR="00025807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6B267E" w:rsidRPr="00301533">
        <w:rPr>
          <w:rFonts w:ascii="Times New Roman" w:eastAsia="Times New Roman" w:hAnsi="Times New Roman" w:cs="Times New Roman"/>
          <w:b/>
          <w:sz w:val="24"/>
          <w:szCs w:val="24"/>
        </w:rPr>
        <w:t>2020 г</w:t>
      </w:r>
      <w:r w:rsidR="00301533"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r w:rsidR="0050100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16C39" w:rsidRPr="00A16C39" w:rsidRDefault="005F2A9B" w:rsidP="001621CD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037BA0" wp14:editId="34AA8118">
            <wp:extent cx="6090138" cy="2362200"/>
            <wp:effectExtent l="0" t="0" r="63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A16C39" w:rsidRPr="00A16C39">
        <w:rPr>
          <w:rFonts w:ascii="Times New Roman" w:eastAsia="Times New Roman" w:hAnsi="Times New Roman" w:cs="Times New Roman"/>
          <w:sz w:val="24"/>
          <w:szCs w:val="24"/>
        </w:rPr>
        <w:t>Рис.</w:t>
      </w:r>
      <w:r w:rsidR="00301533">
        <w:rPr>
          <w:rFonts w:ascii="Times New Roman" w:eastAsia="Times New Roman" w:hAnsi="Times New Roman" w:cs="Times New Roman"/>
          <w:sz w:val="24"/>
          <w:szCs w:val="24"/>
        </w:rPr>
        <w:t>5</w:t>
      </w:r>
      <w:r w:rsidR="00A16C39">
        <w:rPr>
          <w:rFonts w:ascii="Cambria" w:eastAsia="Times New Roman" w:hAnsi="Cambria" w:cs="Calibri"/>
          <w:bCs/>
          <w:color w:val="000000"/>
          <w:sz w:val="24"/>
          <w:szCs w:val="24"/>
          <w:lang w:eastAsia="ru-RU"/>
        </w:rPr>
        <w:t>.</w:t>
      </w:r>
      <w:r w:rsidR="00A16C39" w:rsidRPr="00A16C39">
        <w:rPr>
          <w:rFonts w:ascii="Cambria" w:eastAsia="Times New Roman" w:hAnsi="Cambria" w:cs="Calibri"/>
          <w:bCs/>
          <w:color w:val="000000"/>
          <w:sz w:val="24"/>
          <w:szCs w:val="24"/>
          <w:lang w:eastAsia="ru-RU"/>
        </w:rPr>
        <w:t xml:space="preserve"> Количество дополнительных общеобразовательных программ </w:t>
      </w:r>
      <w:r w:rsidR="00A16C39" w:rsidRPr="00A16C39">
        <w:rPr>
          <w:rFonts w:ascii="Times New Roman" w:eastAsia="Times New Roman" w:hAnsi="Times New Roman" w:cs="Times New Roman"/>
          <w:sz w:val="24"/>
          <w:szCs w:val="24"/>
        </w:rPr>
        <w:t>по  возрастным категориям обучающихся в разрезе направленностей</w:t>
      </w:r>
      <w:r w:rsidR="00A16C39">
        <w:rPr>
          <w:rFonts w:ascii="Times New Roman" w:eastAsia="Times New Roman" w:hAnsi="Times New Roman" w:cs="Times New Roman"/>
          <w:sz w:val="24"/>
          <w:szCs w:val="24"/>
        </w:rPr>
        <w:t xml:space="preserve"> (единиц)</w:t>
      </w:r>
      <w:r w:rsidR="00301533">
        <w:rPr>
          <w:rFonts w:ascii="Times New Roman" w:eastAsia="Times New Roman" w:hAnsi="Times New Roman" w:cs="Times New Roman"/>
          <w:sz w:val="24"/>
          <w:szCs w:val="24"/>
        </w:rPr>
        <w:t xml:space="preserve"> в 2019 и 2020гг.</w:t>
      </w:r>
    </w:p>
    <w:p w:rsidR="00D70177" w:rsidRPr="00B95DD1" w:rsidRDefault="000B44FC" w:rsidP="00B95D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3A2">
        <w:rPr>
          <w:rFonts w:ascii="Times New Roman" w:eastAsia="Times New Roman" w:hAnsi="Times New Roman" w:cs="Times New Roman"/>
          <w:i/>
          <w:sz w:val="24"/>
          <w:szCs w:val="24"/>
        </w:rPr>
        <w:t>Программы для детей с особыми  образовательными потребностями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составляют</w:t>
      </w:r>
      <w:r w:rsidR="00E93F29" w:rsidRPr="00B95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6C39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A16C39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93F29" w:rsidRPr="00B95DD1">
        <w:rPr>
          <w:rFonts w:ascii="Times New Roman" w:eastAsia="Times New Roman" w:hAnsi="Times New Roman" w:cs="Times New Roman"/>
          <w:sz w:val="24"/>
          <w:szCs w:val="24"/>
        </w:rPr>
        <w:t xml:space="preserve">от общего количества программ, данный показатель за последние 3 года держится на уровне </w:t>
      </w:r>
      <w:r w:rsidR="00301533">
        <w:rPr>
          <w:rFonts w:ascii="Times New Roman" w:eastAsia="Times New Roman" w:hAnsi="Times New Roman" w:cs="Times New Roman"/>
          <w:sz w:val="24"/>
          <w:szCs w:val="24"/>
        </w:rPr>
        <w:t>14-16</w:t>
      </w:r>
      <w:r w:rsidR="00E93F29" w:rsidRPr="00A16C39">
        <w:rPr>
          <w:rFonts w:ascii="Times New Roman" w:eastAsia="Times New Roman" w:hAnsi="Times New Roman" w:cs="Times New Roman"/>
          <w:sz w:val="24"/>
          <w:szCs w:val="24"/>
        </w:rPr>
        <w:t>%.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0177" w:rsidRPr="00B95DD1">
        <w:rPr>
          <w:rFonts w:ascii="Times New Roman" w:hAnsi="Times New Roman" w:cs="Times New Roman"/>
          <w:sz w:val="24"/>
          <w:szCs w:val="24"/>
        </w:rPr>
        <w:t xml:space="preserve">К данной категории относятся программы для одарённых детей, </w:t>
      </w:r>
      <w:r w:rsidR="00E93F29" w:rsidRPr="00B95DD1">
        <w:rPr>
          <w:rFonts w:ascii="Times New Roman" w:hAnsi="Times New Roman" w:cs="Times New Roman"/>
          <w:sz w:val="24"/>
          <w:szCs w:val="24"/>
        </w:rPr>
        <w:t xml:space="preserve">для детей в трудной жизненной ситуации, </w:t>
      </w:r>
      <w:r w:rsidR="00D70177" w:rsidRPr="00B95DD1">
        <w:rPr>
          <w:rFonts w:ascii="Times New Roman" w:hAnsi="Times New Roman" w:cs="Times New Roman"/>
          <w:sz w:val="24"/>
          <w:szCs w:val="24"/>
        </w:rPr>
        <w:t>для детей с ограниченными возможностями здоровья и детей-инвалидов.</w:t>
      </w:r>
    </w:p>
    <w:p w:rsidR="000B44FC" w:rsidRPr="00B95DD1" w:rsidRDefault="000B44FC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6C39">
        <w:rPr>
          <w:rFonts w:ascii="Times New Roman" w:eastAsia="Times New Roman" w:hAnsi="Times New Roman" w:cs="Times New Roman"/>
          <w:sz w:val="24"/>
          <w:szCs w:val="24"/>
        </w:rPr>
        <w:t xml:space="preserve">Среди программ данной категории преобладают </w:t>
      </w:r>
      <w:r w:rsidR="00D70177" w:rsidRPr="00A16C39">
        <w:rPr>
          <w:rFonts w:ascii="Times New Roman" w:eastAsia="Times New Roman" w:hAnsi="Times New Roman" w:cs="Times New Roman"/>
          <w:sz w:val="24"/>
          <w:szCs w:val="24"/>
        </w:rPr>
        <w:t>прог</w:t>
      </w:r>
      <w:r w:rsidR="00E93F29" w:rsidRPr="00A16C39">
        <w:rPr>
          <w:rFonts w:ascii="Times New Roman" w:eastAsia="Times New Roman" w:hAnsi="Times New Roman" w:cs="Times New Roman"/>
          <w:sz w:val="24"/>
          <w:szCs w:val="24"/>
        </w:rPr>
        <w:t xml:space="preserve">раммы </w:t>
      </w:r>
      <w:r w:rsidR="00312AE9" w:rsidRPr="00A16C39">
        <w:rPr>
          <w:rFonts w:ascii="Times New Roman" w:hAnsi="Times New Roman" w:cs="Times New Roman"/>
          <w:sz w:val="24"/>
          <w:szCs w:val="24"/>
        </w:rPr>
        <w:t>для детей в трудной жизненной ситуации</w:t>
      </w:r>
      <w:r w:rsidR="00A16C39" w:rsidRPr="00A16C39">
        <w:rPr>
          <w:rFonts w:ascii="Times New Roman" w:eastAsia="Times New Roman" w:hAnsi="Times New Roman" w:cs="Times New Roman"/>
          <w:sz w:val="24"/>
          <w:szCs w:val="24"/>
        </w:rPr>
        <w:t xml:space="preserve">, которые </w:t>
      </w:r>
      <w:r w:rsidR="00312AE9" w:rsidRPr="00A16C39">
        <w:rPr>
          <w:rFonts w:ascii="Times New Roman" w:eastAsia="Times New Roman" w:hAnsi="Times New Roman" w:cs="Times New Roman"/>
          <w:sz w:val="24"/>
          <w:szCs w:val="24"/>
        </w:rPr>
        <w:t xml:space="preserve">составляют 38,7%, </w:t>
      </w:r>
      <w:r w:rsidR="00A16C39">
        <w:rPr>
          <w:rFonts w:ascii="Times New Roman" w:eastAsia="Times New Roman" w:hAnsi="Times New Roman" w:cs="Times New Roman"/>
          <w:sz w:val="24"/>
          <w:szCs w:val="24"/>
        </w:rPr>
        <w:t>для детей с ОВЗ - 20 %</w:t>
      </w:r>
      <w:r w:rsidR="00D2234C" w:rsidRPr="00A16C39">
        <w:rPr>
          <w:rFonts w:ascii="Times New Roman" w:eastAsia="Times New Roman" w:hAnsi="Times New Roman" w:cs="Times New Roman"/>
          <w:sz w:val="24"/>
          <w:szCs w:val="24"/>
        </w:rPr>
        <w:t>,  для одаренных детей</w:t>
      </w:r>
      <w:r w:rsidR="00312AE9" w:rsidRPr="00A16C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234C" w:rsidRPr="00A16C39">
        <w:rPr>
          <w:rFonts w:ascii="Times New Roman" w:eastAsia="Times New Roman" w:hAnsi="Times New Roman" w:cs="Times New Roman"/>
          <w:sz w:val="24"/>
          <w:szCs w:val="24"/>
        </w:rPr>
        <w:t>-</w:t>
      </w:r>
      <w:r w:rsidR="00312AE9" w:rsidRPr="00A16C39">
        <w:rPr>
          <w:rFonts w:ascii="Times New Roman" w:eastAsia="Times New Roman" w:hAnsi="Times New Roman" w:cs="Times New Roman"/>
          <w:sz w:val="24"/>
          <w:szCs w:val="24"/>
        </w:rPr>
        <w:t xml:space="preserve"> 26,6</w:t>
      </w:r>
      <w:r w:rsidR="00D2234C" w:rsidRPr="00A16C39">
        <w:rPr>
          <w:rFonts w:ascii="Times New Roman" w:eastAsia="Times New Roman" w:hAnsi="Times New Roman" w:cs="Times New Roman"/>
          <w:sz w:val="24"/>
          <w:szCs w:val="24"/>
        </w:rPr>
        <w:t>%, для детей –</w:t>
      </w:r>
      <w:r w:rsidR="00BF1BCE" w:rsidRPr="00A16C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234C" w:rsidRPr="00A16C39">
        <w:rPr>
          <w:rFonts w:ascii="Times New Roman" w:eastAsia="Times New Roman" w:hAnsi="Times New Roman" w:cs="Times New Roman"/>
          <w:sz w:val="24"/>
          <w:szCs w:val="24"/>
        </w:rPr>
        <w:t>инвалидов</w:t>
      </w:r>
      <w:r w:rsidR="00A16C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234C" w:rsidRPr="00A16C39">
        <w:rPr>
          <w:rFonts w:ascii="Times New Roman" w:eastAsia="Times New Roman" w:hAnsi="Times New Roman" w:cs="Times New Roman"/>
          <w:sz w:val="24"/>
          <w:szCs w:val="24"/>
        </w:rPr>
        <w:t>-</w:t>
      </w:r>
      <w:r w:rsidR="00312AE9" w:rsidRPr="00A16C39">
        <w:rPr>
          <w:rFonts w:ascii="Times New Roman" w:eastAsia="Times New Roman" w:hAnsi="Times New Roman" w:cs="Times New Roman"/>
          <w:sz w:val="24"/>
          <w:szCs w:val="24"/>
        </w:rPr>
        <w:t>14,7</w:t>
      </w:r>
      <w:r w:rsidR="00D2234C" w:rsidRPr="00A16C39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A16C3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B44FC" w:rsidRPr="00E60806" w:rsidRDefault="00D2234C" w:rsidP="00E6080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Среди детей с ОВЗ пользуются популярностью программы </w:t>
      </w:r>
      <w:r w:rsidRPr="00B95DD1">
        <w:rPr>
          <w:rFonts w:ascii="Times New Roman" w:hAnsi="Times New Roman" w:cs="Times New Roman"/>
          <w:sz w:val="24"/>
          <w:szCs w:val="24"/>
        </w:rPr>
        <w:t>художественной и социально-педагогической направленностей.</w:t>
      </w:r>
      <w:r w:rsidR="00E608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Дети </w:t>
      </w:r>
      <w:r w:rsidRPr="00B95DD1">
        <w:rPr>
          <w:rFonts w:ascii="Times New Roman" w:hAnsi="Times New Roman" w:cs="Times New Roman"/>
          <w:sz w:val="24"/>
          <w:szCs w:val="24"/>
        </w:rPr>
        <w:t>в трудной жизненной ситуации</w:t>
      </w:r>
      <w:r w:rsidR="00A16C39">
        <w:rPr>
          <w:rFonts w:ascii="Times New Roman" w:hAnsi="Times New Roman" w:cs="Times New Roman"/>
          <w:sz w:val="24"/>
          <w:szCs w:val="24"/>
        </w:rPr>
        <w:t>,</w:t>
      </w:r>
      <w:r w:rsidRPr="00B95DD1">
        <w:rPr>
          <w:rFonts w:ascii="Times New Roman" w:hAnsi="Times New Roman" w:cs="Times New Roman"/>
          <w:sz w:val="24"/>
          <w:szCs w:val="24"/>
        </w:rPr>
        <w:t xml:space="preserve"> в основном</w:t>
      </w:r>
      <w:r w:rsidR="00A16C39">
        <w:rPr>
          <w:rFonts w:ascii="Times New Roman" w:hAnsi="Times New Roman" w:cs="Times New Roman"/>
          <w:sz w:val="24"/>
          <w:szCs w:val="24"/>
        </w:rPr>
        <w:t>,</w:t>
      </w:r>
      <w:r w:rsidRPr="00B95DD1">
        <w:rPr>
          <w:rFonts w:ascii="Times New Roman" w:hAnsi="Times New Roman" w:cs="Times New Roman"/>
          <w:sz w:val="24"/>
          <w:szCs w:val="24"/>
        </w:rPr>
        <w:t xml:space="preserve"> занимаются по программам художественной, физкультурно-спортивной и технической направленностей.</w:t>
      </w:r>
      <w:r w:rsidR="00E608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44FC" w:rsidRPr="00B95DD1">
        <w:rPr>
          <w:rFonts w:ascii="Times New Roman" w:eastAsia="Times New Roman" w:hAnsi="Times New Roman" w:cs="Times New Roman"/>
          <w:sz w:val="24"/>
          <w:szCs w:val="24"/>
        </w:rPr>
        <w:t>Среди одаренных детей востребованы, прежде всего, программы художественной и физкультурно-спортивной направленностей. Дети – инвалиды</w:t>
      </w:r>
      <w:r w:rsidR="00A16C39">
        <w:rPr>
          <w:rFonts w:ascii="Times New Roman" w:eastAsia="Times New Roman" w:hAnsi="Times New Roman" w:cs="Times New Roman"/>
          <w:sz w:val="24"/>
          <w:szCs w:val="24"/>
        </w:rPr>
        <w:t>,</w:t>
      </w:r>
      <w:r w:rsidR="000B44FC" w:rsidRPr="00B95DD1">
        <w:rPr>
          <w:rFonts w:ascii="Times New Roman" w:eastAsia="Times New Roman" w:hAnsi="Times New Roman" w:cs="Times New Roman"/>
          <w:sz w:val="24"/>
          <w:szCs w:val="24"/>
        </w:rPr>
        <w:t xml:space="preserve"> в основном</w:t>
      </w:r>
      <w:r w:rsidR="00A16C39">
        <w:rPr>
          <w:rFonts w:ascii="Times New Roman" w:eastAsia="Times New Roman" w:hAnsi="Times New Roman" w:cs="Times New Roman"/>
          <w:sz w:val="24"/>
          <w:szCs w:val="24"/>
        </w:rPr>
        <w:t>,</w:t>
      </w:r>
      <w:r w:rsidR="000B44FC" w:rsidRPr="00B95DD1">
        <w:rPr>
          <w:rFonts w:ascii="Times New Roman" w:eastAsia="Times New Roman" w:hAnsi="Times New Roman" w:cs="Times New Roman"/>
          <w:sz w:val="24"/>
          <w:szCs w:val="24"/>
        </w:rPr>
        <w:t xml:space="preserve"> охвачены </w:t>
      </w:r>
      <w:r w:rsidR="00F62C2A" w:rsidRPr="00B95DD1">
        <w:rPr>
          <w:rFonts w:ascii="Times New Roman" w:eastAsia="Times New Roman" w:hAnsi="Times New Roman" w:cs="Times New Roman"/>
          <w:sz w:val="24"/>
          <w:szCs w:val="24"/>
        </w:rPr>
        <w:t xml:space="preserve">адаптированными дополнительными общеобразовательными </w:t>
      </w:r>
      <w:r w:rsidR="000B44FC" w:rsidRPr="00B95DD1">
        <w:rPr>
          <w:rFonts w:ascii="Times New Roman" w:eastAsia="Times New Roman" w:hAnsi="Times New Roman" w:cs="Times New Roman"/>
          <w:sz w:val="24"/>
          <w:szCs w:val="24"/>
        </w:rPr>
        <w:t xml:space="preserve">программами </w:t>
      </w:r>
      <w:r w:rsidR="00F62C2A" w:rsidRPr="00B95DD1">
        <w:rPr>
          <w:rFonts w:ascii="Times New Roman" w:hAnsi="Times New Roman" w:cs="Times New Roman"/>
          <w:sz w:val="24"/>
          <w:szCs w:val="24"/>
        </w:rPr>
        <w:t xml:space="preserve">художественной, социально-педагогической и технической </w:t>
      </w:r>
      <w:r w:rsidR="000B44FC" w:rsidRPr="00B95DD1">
        <w:rPr>
          <w:rFonts w:ascii="Times New Roman" w:eastAsia="Times New Roman" w:hAnsi="Times New Roman" w:cs="Times New Roman"/>
          <w:sz w:val="24"/>
          <w:szCs w:val="24"/>
        </w:rPr>
        <w:t>направленностей.</w:t>
      </w:r>
    </w:p>
    <w:p w:rsidR="00586C2F" w:rsidRPr="00301533" w:rsidRDefault="00586C2F" w:rsidP="005F2A9B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01533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A16C39" w:rsidRPr="00301533">
        <w:rPr>
          <w:rFonts w:ascii="Times New Roman" w:eastAsia="Times New Roman" w:hAnsi="Times New Roman" w:cs="Times New Roman"/>
          <w:sz w:val="24"/>
          <w:szCs w:val="24"/>
        </w:rPr>
        <w:t>3.</w:t>
      </w:r>
    </w:p>
    <w:p w:rsidR="005F2A9B" w:rsidRPr="00A16C39" w:rsidRDefault="00A16C39" w:rsidP="005F2A9B">
      <w:pPr>
        <w:suppressAutoHyphens w:val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6C39">
        <w:rPr>
          <w:rFonts w:ascii="Times New Roman" w:eastAsia="Times New Roman" w:hAnsi="Times New Roman" w:cs="Times New Roman"/>
          <w:b/>
          <w:sz w:val="24"/>
          <w:szCs w:val="24"/>
        </w:rPr>
        <w:t>Количество 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ополнительных общеобразовательных программ</w:t>
      </w:r>
      <w:r w:rsidR="005F2A9B" w:rsidRPr="00A16C39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детей с особыми образовательными потребностями</w:t>
      </w:r>
      <w:r w:rsidRPr="00A16C39">
        <w:rPr>
          <w:rFonts w:ascii="Times New Roman" w:eastAsia="Times New Roman" w:hAnsi="Times New Roman" w:cs="Times New Roman"/>
          <w:b/>
          <w:sz w:val="24"/>
          <w:szCs w:val="24"/>
        </w:rPr>
        <w:t xml:space="preserve"> в разрезе направленностей</w:t>
      </w:r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1134"/>
        <w:gridCol w:w="850"/>
        <w:gridCol w:w="1134"/>
        <w:gridCol w:w="1134"/>
        <w:gridCol w:w="1134"/>
        <w:gridCol w:w="1134"/>
        <w:gridCol w:w="1199"/>
        <w:gridCol w:w="644"/>
      </w:tblGrid>
      <w:tr w:rsidR="005F2A9B" w:rsidRPr="00301533" w:rsidTr="00A91D12">
        <w:trPr>
          <w:trHeight w:val="765"/>
        </w:trPr>
        <w:tc>
          <w:tcPr>
            <w:tcW w:w="2709" w:type="dxa"/>
            <w:gridSpan w:val="2"/>
            <w:shd w:val="clear" w:color="auto" w:fill="auto"/>
            <w:vAlign w:val="center"/>
            <w:hideMark/>
          </w:tcPr>
          <w:p w:rsidR="005F2A9B" w:rsidRPr="00301533" w:rsidRDefault="005F2A9B" w:rsidP="00644E02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F2A9B" w:rsidRPr="00301533" w:rsidRDefault="005F2A9B" w:rsidP="002A60D9">
            <w:pPr>
              <w:suppressAutoHyphens w:val="0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lang w:eastAsia="ru-RU"/>
              </w:rPr>
              <w:t>Естественнонаучная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2A9B" w:rsidRPr="00301533" w:rsidRDefault="005F2A9B" w:rsidP="00301533">
            <w:pPr>
              <w:suppressAutoHyphens w:val="0"/>
              <w:ind w:left="-108" w:right="-3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lang w:eastAsia="ru-RU"/>
              </w:rPr>
              <w:t>Социально-педагогическая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2A9B" w:rsidRPr="00301533" w:rsidRDefault="005F2A9B" w:rsidP="00644E02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lang w:eastAsia="ru-RU"/>
              </w:rPr>
              <w:t>Техническая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2A9B" w:rsidRPr="00301533" w:rsidRDefault="005F2A9B" w:rsidP="00301533">
            <w:pPr>
              <w:suppressAutoHyphens w:val="0"/>
              <w:ind w:left="-62" w:right="-13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lang w:eastAsia="ru-RU"/>
              </w:rPr>
              <w:t>Туристско-краеведческая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2A9B" w:rsidRPr="00301533" w:rsidRDefault="005F2A9B" w:rsidP="00301533">
            <w:pPr>
              <w:suppressAutoHyphens w:val="0"/>
              <w:ind w:left="-81" w:right="-11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lang w:eastAsia="ru-RU"/>
              </w:rPr>
              <w:t>Физкультурно-спортивная</w:t>
            </w:r>
          </w:p>
        </w:tc>
        <w:tc>
          <w:tcPr>
            <w:tcW w:w="1199" w:type="dxa"/>
            <w:shd w:val="clear" w:color="auto" w:fill="auto"/>
            <w:vAlign w:val="center"/>
            <w:hideMark/>
          </w:tcPr>
          <w:p w:rsidR="005F2A9B" w:rsidRPr="00301533" w:rsidRDefault="005F2A9B" w:rsidP="00301533">
            <w:pPr>
              <w:suppressAutoHyphens w:val="0"/>
              <w:ind w:left="-108" w:right="-8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lang w:eastAsia="ru-RU"/>
              </w:rPr>
              <w:t>Художественная</w:t>
            </w:r>
          </w:p>
        </w:tc>
        <w:tc>
          <w:tcPr>
            <w:tcW w:w="644" w:type="dxa"/>
            <w:shd w:val="clear" w:color="auto" w:fill="auto"/>
            <w:vAlign w:val="center"/>
            <w:hideMark/>
          </w:tcPr>
          <w:p w:rsidR="005F2A9B" w:rsidRPr="00301533" w:rsidRDefault="005F2A9B" w:rsidP="00A91D12">
            <w:pPr>
              <w:suppressAutoHyphens w:val="0"/>
              <w:ind w:left="-173" w:right="-3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</w:tr>
      <w:tr w:rsidR="005F2A9B" w:rsidRPr="00301533" w:rsidTr="00A91D12">
        <w:trPr>
          <w:trHeight w:val="510"/>
        </w:trPr>
        <w:tc>
          <w:tcPr>
            <w:tcW w:w="1575" w:type="dxa"/>
            <w:vMerge w:val="restart"/>
            <w:shd w:val="clear" w:color="auto" w:fill="auto"/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одарённые дети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2A9B" w:rsidRPr="00301533" w:rsidRDefault="005F2A9B" w:rsidP="002A60D9">
            <w:pPr>
              <w:suppressAutoHyphens w:val="0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программ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64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237</w:t>
            </w:r>
          </w:p>
        </w:tc>
      </w:tr>
      <w:tr w:rsidR="005F2A9B" w:rsidRPr="00301533" w:rsidTr="00A91D12">
        <w:trPr>
          <w:trHeight w:val="510"/>
        </w:trPr>
        <w:tc>
          <w:tcPr>
            <w:tcW w:w="1575" w:type="dxa"/>
            <w:vMerge/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2A9B" w:rsidRPr="00301533" w:rsidRDefault="005F2A9B" w:rsidP="002A60D9">
            <w:pPr>
              <w:suppressAutoHyphens w:val="0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обучающихся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2 363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3 740</w:t>
            </w:r>
          </w:p>
        </w:tc>
        <w:tc>
          <w:tcPr>
            <w:tcW w:w="64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10182</w:t>
            </w:r>
          </w:p>
        </w:tc>
      </w:tr>
      <w:tr w:rsidR="005F2A9B" w:rsidRPr="00301533" w:rsidTr="00A91D12">
        <w:trPr>
          <w:trHeight w:val="510"/>
        </w:trPr>
        <w:tc>
          <w:tcPr>
            <w:tcW w:w="1575" w:type="dxa"/>
            <w:vMerge w:val="restart"/>
            <w:shd w:val="clear" w:color="auto" w:fill="auto"/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дети, находящиеся в трудной </w:t>
            </w: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жизненной ситуации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2A9B" w:rsidRPr="00301533" w:rsidRDefault="005F2A9B" w:rsidP="002A60D9">
            <w:pPr>
              <w:suppressAutoHyphens w:val="0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количество программ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64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345</w:t>
            </w:r>
          </w:p>
        </w:tc>
      </w:tr>
      <w:tr w:rsidR="005F2A9B" w:rsidRPr="00301533" w:rsidTr="00A91D12">
        <w:trPr>
          <w:trHeight w:val="510"/>
        </w:trPr>
        <w:tc>
          <w:tcPr>
            <w:tcW w:w="1575" w:type="dxa"/>
            <w:vMerge/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2A9B" w:rsidRPr="00301533" w:rsidRDefault="005F2A9B" w:rsidP="002A60D9">
            <w:pPr>
              <w:suppressAutoHyphens w:val="0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обучающихся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1 446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1 093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2 402</w:t>
            </w:r>
          </w:p>
        </w:tc>
        <w:tc>
          <w:tcPr>
            <w:tcW w:w="64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6296</w:t>
            </w:r>
          </w:p>
        </w:tc>
      </w:tr>
      <w:tr w:rsidR="005F2A9B" w:rsidRPr="00301533" w:rsidTr="00A91D12">
        <w:trPr>
          <w:trHeight w:val="750"/>
        </w:trPr>
        <w:tc>
          <w:tcPr>
            <w:tcW w:w="1575" w:type="dxa"/>
            <w:vMerge w:val="restart"/>
            <w:shd w:val="clear" w:color="auto" w:fill="auto"/>
            <w:vAlign w:val="center"/>
            <w:hideMark/>
          </w:tcPr>
          <w:p w:rsidR="005F2A9B" w:rsidRPr="00301533" w:rsidRDefault="005F2A9B" w:rsidP="002A60D9">
            <w:pPr>
              <w:suppressAutoHyphens w:val="0"/>
              <w:ind w:left="-93"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дети-инвалиды (адаптированные дополнительные общеобразовательные программы)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2A9B" w:rsidRPr="00301533" w:rsidRDefault="005F2A9B" w:rsidP="002A60D9">
            <w:pPr>
              <w:suppressAutoHyphens w:val="0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программ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64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131</w:t>
            </w:r>
          </w:p>
        </w:tc>
      </w:tr>
      <w:tr w:rsidR="005F2A9B" w:rsidRPr="00301533" w:rsidTr="00A91D12">
        <w:trPr>
          <w:trHeight w:val="510"/>
        </w:trPr>
        <w:tc>
          <w:tcPr>
            <w:tcW w:w="1575" w:type="dxa"/>
            <w:vMerge/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2A9B" w:rsidRPr="00301533" w:rsidRDefault="005F2A9B" w:rsidP="002A60D9">
            <w:pPr>
              <w:suppressAutoHyphens w:val="0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обучающихся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593</w:t>
            </w:r>
          </w:p>
        </w:tc>
        <w:tc>
          <w:tcPr>
            <w:tcW w:w="64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1183</w:t>
            </w:r>
          </w:p>
        </w:tc>
      </w:tr>
      <w:tr w:rsidR="005F2A9B" w:rsidRPr="00301533" w:rsidTr="00A91D12">
        <w:trPr>
          <w:trHeight w:val="206"/>
        </w:trPr>
        <w:tc>
          <w:tcPr>
            <w:tcW w:w="9938" w:type="dxa"/>
            <w:gridSpan w:val="9"/>
            <w:shd w:val="clear" w:color="auto" w:fill="auto"/>
            <w:vAlign w:val="center"/>
          </w:tcPr>
          <w:p w:rsidR="005F2A9B" w:rsidRPr="00301533" w:rsidRDefault="005F2A9B" w:rsidP="002A60D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с ограниченными возможностями здоровья</w:t>
            </w:r>
          </w:p>
        </w:tc>
      </w:tr>
      <w:tr w:rsidR="005F2A9B" w:rsidRPr="00301533" w:rsidTr="00A91D12">
        <w:trPr>
          <w:trHeight w:val="510"/>
        </w:trPr>
        <w:tc>
          <w:tcPr>
            <w:tcW w:w="1575" w:type="dxa"/>
            <w:shd w:val="clear" w:color="auto" w:fill="auto"/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2A9B" w:rsidRPr="00301533" w:rsidRDefault="005F2A9B" w:rsidP="002A60D9">
            <w:pPr>
              <w:suppressAutoHyphens w:val="0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программ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64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178</w:t>
            </w:r>
          </w:p>
        </w:tc>
      </w:tr>
      <w:tr w:rsidR="005F2A9B" w:rsidRPr="00301533" w:rsidTr="00A91D12">
        <w:trPr>
          <w:trHeight w:val="1275"/>
        </w:trPr>
        <w:tc>
          <w:tcPr>
            <w:tcW w:w="1575" w:type="dxa"/>
            <w:shd w:val="clear" w:color="auto" w:fill="auto"/>
            <w:vAlign w:val="center"/>
            <w:hideMark/>
          </w:tcPr>
          <w:p w:rsidR="005F2A9B" w:rsidRPr="00301533" w:rsidRDefault="005F2A9B" w:rsidP="002A60D9">
            <w:pPr>
              <w:suppressAutoHyphens w:val="0"/>
              <w:ind w:left="-93"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обучающиеся по адаптированным дополнительным общеобразовательным программам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2A9B" w:rsidRPr="00301533" w:rsidRDefault="005F2A9B" w:rsidP="002A60D9">
            <w:pPr>
              <w:suppressAutoHyphens w:val="0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обучающихся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774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1 674</w:t>
            </w:r>
          </w:p>
        </w:tc>
        <w:tc>
          <w:tcPr>
            <w:tcW w:w="64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3657</w:t>
            </w:r>
          </w:p>
        </w:tc>
      </w:tr>
      <w:tr w:rsidR="005F2A9B" w:rsidRPr="00301533" w:rsidTr="00A91D12">
        <w:trPr>
          <w:trHeight w:val="510"/>
        </w:trPr>
        <w:tc>
          <w:tcPr>
            <w:tcW w:w="1575" w:type="dxa"/>
            <w:vMerge w:val="restart"/>
            <w:shd w:val="clear" w:color="auto" w:fill="auto"/>
            <w:vAlign w:val="center"/>
            <w:hideMark/>
          </w:tcPr>
          <w:p w:rsidR="005F2A9B" w:rsidRPr="00301533" w:rsidRDefault="005F2A9B" w:rsidP="002A60D9">
            <w:pPr>
              <w:suppressAutoHyphens w:val="0"/>
              <w:ind w:left="-93"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обучающиеся по другим дополнительным общеобразовательным программам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2A9B" w:rsidRPr="00301533" w:rsidRDefault="005F2A9B" w:rsidP="002A60D9">
            <w:pPr>
              <w:suppressAutoHyphens w:val="0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программ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64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390</w:t>
            </w:r>
          </w:p>
        </w:tc>
      </w:tr>
      <w:tr w:rsidR="005F2A9B" w:rsidRPr="00301533" w:rsidTr="00A91D12">
        <w:trPr>
          <w:trHeight w:val="510"/>
        </w:trPr>
        <w:tc>
          <w:tcPr>
            <w:tcW w:w="1575" w:type="dxa"/>
            <w:vMerge/>
            <w:vAlign w:val="center"/>
            <w:hideMark/>
          </w:tcPr>
          <w:p w:rsidR="005F2A9B" w:rsidRPr="00301533" w:rsidRDefault="005F2A9B" w:rsidP="00644E02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2A9B" w:rsidRPr="00301533" w:rsidRDefault="005F2A9B" w:rsidP="002A60D9">
            <w:pPr>
              <w:suppressAutoHyphens w:val="0"/>
              <w:ind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обучающихся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566</w:t>
            </w:r>
          </w:p>
        </w:tc>
        <w:tc>
          <w:tcPr>
            <w:tcW w:w="1199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1 168</w:t>
            </w:r>
          </w:p>
        </w:tc>
        <w:tc>
          <w:tcPr>
            <w:tcW w:w="644" w:type="dxa"/>
            <w:shd w:val="clear" w:color="auto" w:fill="auto"/>
            <w:noWrap/>
            <w:vAlign w:val="center"/>
            <w:hideMark/>
          </w:tcPr>
          <w:p w:rsidR="005F2A9B" w:rsidRPr="00301533" w:rsidRDefault="005F2A9B" w:rsidP="002A60D9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30153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2549</w:t>
            </w:r>
          </w:p>
        </w:tc>
      </w:tr>
    </w:tbl>
    <w:p w:rsidR="00AF1108" w:rsidRDefault="00AF1108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B44FC" w:rsidRDefault="000B44FC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3A2">
        <w:rPr>
          <w:rFonts w:ascii="Times New Roman" w:eastAsia="Times New Roman" w:hAnsi="Times New Roman" w:cs="Times New Roman"/>
          <w:i/>
          <w:sz w:val="24"/>
          <w:szCs w:val="24"/>
        </w:rPr>
        <w:t>Сохранность детского контингента от начала реализации программы</w:t>
      </w:r>
      <w:r w:rsidR="00AF1108">
        <w:rPr>
          <w:rFonts w:ascii="Times New Roman" w:eastAsia="Times New Roman" w:hAnsi="Times New Roman" w:cs="Times New Roman"/>
          <w:sz w:val="24"/>
          <w:szCs w:val="24"/>
        </w:rPr>
        <w:t xml:space="preserve"> (для программ со</w:t>
      </w:r>
      <w:r w:rsidRPr="005F2A9B">
        <w:rPr>
          <w:rFonts w:ascii="Times New Roman" w:eastAsia="Times New Roman" w:hAnsi="Times New Roman" w:cs="Times New Roman"/>
          <w:sz w:val="24"/>
          <w:szCs w:val="24"/>
        </w:rPr>
        <w:t xml:space="preserve"> срок</w:t>
      </w:r>
      <w:r w:rsidR="00AF1108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5F2A9B">
        <w:rPr>
          <w:rFonts w:ascii="Times New Roman" w:eastAsia="Times New Roman" w:hAnsi="Times New Roman" w:cs="Times New Roman"/>
          <w:sz w:val="24"/>
          <w:szCs w:val="24"/>
        </w:rPr>
        <w:t xml:space="preserve"> реализации от 3-х лет) в среднем по всем направленностям составляет </w:t>
      </w:r>
      <w:r w:rsidR="005F2A9B" w:rsidRPr="005F2A9B">
        <w:rPr>
          <w:rFonts w:ascii="Times New Roman" w:eastAsia="Times New Roman" w:hAnsi="Times New Roman" w:cs="Times New Roman"/>
          <w:sz w:val="24"/>
          <w:szCs w:val="24"/>
        </w:rPr>
        <w:t>75</w:t>
      </w:r>
      <w:r w:rsidRPr="005F2A9B">
        <w:rPr>
          <w:rFonts w:ascii="Times New Roman" w:eastAsia="Times New Roman" w:hAnsi="Times New Roman" w:cs="Times New Roman"/>
          <w:sz w:val="24"/>
          <w:szCs w:val="24"/>
        </w:rPr>
        <w:t>%, что, скорее всего, отражает объективную картину, так как по долгосрочным программа занимаются дети среднего и старшего возраста, имеющие  конкретные образовательные потребности, связанные либо с углублением знаний в какой-либо образовательной области, либо с личностной самореализацией, либо с реализацией способностей, имеющих значение при выборе дальнейшей профессии. В связи с этим наибольший процент сохранности наблюдается по программам художественной, социально-педагогической и технической направленностей.</w:t>
      </w:r>
      <w:r w:rsidR="005A1F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0100C" w:rsidRDefault="00301533" w:rsidP="0050100C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1EE7">
        <w:rPr>
          <w:rFonts w:ascii="Times New Roman" w:eastAsia="Times New Roman" w:hAnsi="Times New Roman" w:cs="Times New Roman"/>
          <w:b/>
          <w:sz w:val="24"/>
          <w:szCs w:val="24"/>
        </w:rPr>
        <w:t xml:space="preserve">Сохранность детского контингента от начала реализации программы </w:t>
      </w:r>
    </w:p>
    <w:p w:rsidR="00301533" w:rsidRPr="00331EE7" w:rsidRDefault="00301533" w:rsidP="0050100C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1EE7">
        <w:rPr>
          <w:rFonts w:ascii="Times New Roman" w:eastAsia="Times New Roman" w:hAnsi="Times New Roman" w:cs="Times New Roman"/>
          <w:b/>
          <w:sz w:val="24"/>
          <w:szCs w:val="24"/>
        </w:rPr>
        <w:t>(для программ со сроком реализации от 3-х лет)</w:t>
      </w:r>
      <w:r w:rsidR="00331EE7" w:rsidRPr="00331EE7">
        <w:rPr>
          <w:rFonts w:ascii="Times New Roman" w:eastAsia="Times New Roman" w:hAnsi="Times New Roman" w:cs="Times New Roman"/>
          <w:b/>
          <w:sz w:val="24"/>
          <w:szCs w:val="24"/>
        </w:rPr>
        <w:t>, 2020г</w:t>
      </w:r>
      <w:r w:rsidR="0050100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F1108" w:rsidRDefault="005F2A9B" w:rsidP="001621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573065" wp14:editId="67E87ED9">
            <wp:extent cx="6348046" cy="2942492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AF1108">
        <w:rPr>
          <w:rFonts w:ascii="Times New Roman" w:eastAsia="Times New Roman" w:hAnsi="Times New Roman" w:cs="Times New Roman"/>
          <w:sz w:val="24"/>
          <w:szCs w:val="24"/>
        </w:rPr>
        <w:t>Рис.</w:t>
      </w:r>
      <w:r w:rsidR="00331EE7">
        <w:rPr>
          <w:rFonts w:ascii="Times New Roman" w:eastAsia="Times New Roman" w:hAnsi="Times New Roman" w:cs="Times New Roman"/>
          <w:sz w:val="24"/>
          <w:szCs w:val="24"/>
        </w:rPr>
        <w:t>6</w:t>
      </w:r>
      <w:r w:rsidR="00AF1108">
        <w:rPr>
          <w:rFonts w:ascii="Times New Roman" w:eastAsia="Times New Roman" w:hAnsi="Times New Roman" w:cs="Times New Roman"/>
          <w:sz w:val="24"/>
          <w:szCs w:val="24"/>
        </w:rPr>
        <w:t>. Сохранность детского контингента от начала реализации программы (для программ со сроком реализации от 3-х лет)</w:t>
      </w:r>
      <w:r w:rsidR="00331EE7">
        <w:rPr>
          <w:rFonts w:ascii="Times New Roman" w:eastAsia="Times New Roman" w:hAnsi="Times New Roman" w:cs="Times New Roman"/>
          <w:sz w:val="24"/>
          <w:szCs w:val="24"/>
        </w:rPr>
        <w:t xml:space="preserve"> в 2020г.</w:t>
      </w:r>
    </w:p>
    <w:p w:rsidR="000B44FC" w:rsidRDefault="000B44FC" w:rsidP="00E6080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DD1">
        <w:rPr>
          <w:rFonts w:ascii="Times New Roman" w:eastAsia="Times New Roman" w:hAnsi="Times New Roman" w:cs="Times New Roman"/>
          <w:sz w:val="24"/>
          <w:szCs w:val="24"/>
        </w:rPr>
        <w:lastRenderedPageBreak/>
        <w:t>Эта тенденция подтверждается и количеством детей, связавших свою будущую профессию с освоенными по программам дополнительного образования видами деятельности. Прежде всего, это дети, обучающиеся по программам художественной (34,9%) и технической (22,8%) направленностей.</w:t>
      </w:r>
    </w:p>
    <w:p w:rsidR="00331EE7" w:rsidRPr="00331EE7" w:rsidRDefault="00331EE7" w:rsidP="00331EE7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1EE7">
        <w:rPr>
          <w:rFonts w:ascii="Times New Roman" w:eastAsia="Times New Roman" w:hAnsi="Times New Roman" w:cs="Times New Roman"/>
          <w:b/>
          <w:sz w:val="24"/>
          <w:szCs w:val="24"/>
        </w:rPr>
        <w:t>Количество детей, связавших свою будущую профессию с освоенными видами деятельности в рамках дополнительной общеобразовательной программы, 2020г.</w:t>
      </w:r>
    </w:p>
    <w:p w:rsidR="00AB59C9" w:rsidRPr="00AF1108" w:rsidRDefault="00CD1CF7" w:rsidP="001621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51A0F3" wp14:editId="47984ED6">
            <wp:extent cx="6330461" cy="2807677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AF1108" w:rsidRPr="00AF1108">
        <w:rPr>
          <w:rFonts w:ascii="Times New Roman" w:eastAsia="Times New Roman" w:hAnsi="Times New Roman" w:cs="Times New Roman"/>
          <w:sz w:val="24"/>
          <w:szCs w:val="24"/>
        </w:rPr>
        <w:t>Рис.</w:t>
      </w:r>
      <w:r w:rsidR="0050100C">
        <w:rPr>
          <w:rFonts w:ascii="Times New Roman" w:eastAsia="Times New Roman" w:hAnsi="Times New Roman" w:cs="Times New Roman"/>
          <w:sz w:val="24"/>
          <w:szCs w:val="24"/>
        </w:rPr>
        <w:t>7</w:t>
      </w:r>
      <w:r w:rsidR="00AF1108" w:rsidRPr="00AF1108">
        <w:rPr>
          <w:rFonts w:ascii="Times New Roman" w:eastAsia="Times New Roman" w:hAnsi="Times New Roman" w:cs="Times New Roman"/>
          <w:sz w:val="24"/>
          <w:szCs w:val="24"/>
        </w:rPr>
        <w:t>.</w:t>
      </w:r>
      <w:r w:rsidR="005010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108" w:rsidRPr="00AF1108">
        <w:rPr>
          <w:rFonts w:ascii="Times New Roman" w:eastAsia="Times New Roman" w:hAnsi="Times New Roman" w:cs="Times New Roman"/>
          <w:sz w:val="24"/>
          <w:szCs w:val="24"/>
        </w:rPr>
        <w:t>Количество детей, связавших свою будущую профессию с освоенными видами деятельности в рамках дополнительной общеобразовательной программы</w:t>
      </w:r>
      <w:r w:rsidR="00AF11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108" w:rsidRPr="00AF1108">
        <w:rPr>
          <w:rFonts w:ascii="Times New Roman" w:eastAsia="Times New Roman" w:hAnsi="Times New Roman" w:cs="Times New Roman"/>
          <w:sz w:val="24"/>
          <w:szCs w:val="24"/>
        </w:rPr>
        <w:t>(единиц).</w:t>
      </w:r>
    </w:p>
    <w:p w:rsidR="00176085" w:rsidRDefault="00176085" w:rsidP="00E6080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70E33" w:rsidRDefault="00296921" w:rsidP="00E608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7983">
        <w:rPr>
          <w:rFonts w:ascii="Times New Roman" w:eastAsia="Times New Roman" w:hAnsi="Times New Roman" w:cs="Times New Roman"/>
          <w:i/>
          <w:sz w:val="24"/>
          <w:szCs w:val="24"/>
        </w:rPr>
        <w:t xml:space="preserve">Современный этап развития региональной системы дополнительного образования предъявляет новые требования </w:t>
      </w:r>
      <w:r w:rsidR="00D70E33" w:rsidRPr="00217983">
        <w:rPr>
          <w:rFonts w:ascii="Times New Roman" w:hAnsi="Times New Roman" w:cs="Times New Roman"/>
          <w:bCs/>
          <w:i/>
          <w:sz w:val="24"/>
          <w:szCs w:val="24"/>
        </w:rPr>
        <w:t>к порядку обновления содержания дополнительных общеобразовательных программ</w:t>
      </w:r>
      <w:r w:rsidRPr="00217983">
        <w:rPr>
          <w:rFonts w:ascii="Times New Roman" w:eastAsia="Times New Roman" w:hAnsi="Times New Roman" w:cs="Times New Roman"/>
          <w:i/>
          <w:sz w:val="24"/>
          <w:szCs w:val="24"/>
        </w:rPr>
        <w:t>, изложенные в Целевой модели</w:t>
      </w:r>
      <w:r w:rsidR="00AF1108">
        <w:rPr>
          <w:rFonts w:ascii="Times New Roman" w:eastAsia="Times New Roman" w:hAnsi="Times New Roman" w:cs="Times New Roman"/>
          <w:i/>
          <w:sz w:val="24"/>
          <w:szCs w:val="24"/>
        </w:rPr>
        <w:t xml:space="preserve"> развития региональных систем дополнительного образования детей</w:t>
      </w:r>
      <w:r w:rsidRPr="00217983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Современные программы должны </w:t>
      </w:r>
      <w:r w:rsidR="00D70E33" w:rsidRPr="00B95DD1">
        <w:rPr>
          <w:rFonts w:ascii="Times New Roman" w:hAnsi="Times New Roman" w:cs="Times New Roman"/>
          <w:sz w:val="24"/>
          <w:szCs w:val="24"/>
        </w:rPr>
        <w:t>обеспечивать выравнивание доступности дополнительного образования для различных категорий детей в соответствии с их образовательными потребностями и индивидуальными возможностями через использование различных форм организации образовательной деятельности, в том числе основанных на модульном принципе представления содержания образовательных программ, путем реализации образовательных программ с применением дистанционных образовательных технологий, с использованием сетевой формы реализации образовательных программ.</w:t>
      </w:r>
    </w:p>
    <w:p w:rsidR="00BE623B" w:rsidRDefault="00BE623B" w:rsidP="00E608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623B" w:rsidRDefault="00BE623B" w:rsidP="00E608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623B" w:rsidRDefault="00BE623B" w:rsidP="00E608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623B" w:rsidRDefault="00BE623B" w:rsidP="00E608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623B" w:rsidRDefault="00BE623B" w:rsidP="00E608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59C9" w:rsidRPr="0050100C" w:rsidRDefault="0050100C" w:rsidP="0050100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100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Дополнительные общеобразовательные программы, соответствующие требованиям Целевой модели по направленностям, </w:t>
      </w:r>
      <w:r w:rsidR="00BE623B">
        <w:rPr>
          <w:rFonts w:ascii="Times New Roman" w:hAnsi="Times New Roman" w:cs="Times New Roman"/>
          <w:b/>
          <w:sz w:val="24"/>
          <w:szCs w:val="24"/>
        </w:rPr>
        <w:t>2019-</w:t>
      </w:r>
      <w:r w:rsidRPr="0050100C">
        <w:rPr>
          <w:rFonts w:ascii="Times New Roman" w:hAnsi="Times New Roman" w:cs="Times New Roman"/>
          <w:b/>
          <w:sz w:val="24"/>
          <w:szCs w:val="24"/>
        </w:rPr>
        <w:t>2020г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913A2" w:rsidRDefault="00BA5587" w:rsidP="00BA5587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D3B6EA" wp14:editId="5BDA369F">
            <wp:extent cx="6248400" cy="3833446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913A2" w:rsidRPr="00F23B1E" w:rsidRDefault="00F23B1E" w:rsidP="00F23B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B1E">
        <w:rPr>
          <w:rFonts w:ascii="Times New Roman" w:hAnsi="Times New Roman" w:cs="Times New Roman"/>
          <w:sz w:val="24"/>
          <w:szCs w:val="24"/>
        </w:rPr>
        <w:t>Рис.</w:t>
      </w:r>
      <w:r w:rsidR="0050100C">
        <w:rPr>
          <w:rFonts w:ascii="Times New Roman" w:hAnsi="Times New Roman" w:cs="Times New Roman"/>
          <w:sz w:val="24"/>
          <w:szCs w:val="24"/>
        </w:rPr>
        <w:t>8.</w:t>
      </w:r>
      <w:r w:rsidRPr="00F23B1E">
        <w:rPr>
          <w:rFonts w:ascii="Times New Roman" w:hAnsi="Times New Roman" w:cs="Times New Roman"/>
          <w:sz w:val="24"/>
          <w:szCs w:val="24"/>
        </w:rPr>
        <w:t xml:space="preserve"> Дополнительные общеобразовательные программ</w:t>
      </w:r>
      <w:r>
        <w:rPr>
          <w:rFonts w:ascii="Times New Roman" w:hAnsi="Times New Roman" w:cs="Times New Roman"/>
          <w:sz w:val="24"/>
          <w:szCs w:val="24"/>
        </w:rPr>
        <w:t>ы, соответствующие требованиям Ц</w:t>
      </w:r>
      <w:r w:rsidRPr="00F23B1E">
        <w:rPr>
          <w:rFonts w:ascii="Times New Roman" w:hAnsi="Times New Roman" w:cs="Times New Roman"/>
          <w:sz w:val="24"/>
          <w:szCs w:val="24"/>
        </w:rPr>
        <w:t>елевой модели, по направленностям (единиц)</w:t>
      </w:r>
      <w:r w:rsidR="0050100C">
        <w:rPr>
          <w:rFonts w:ascii="Times New Roman" w:hAnsi="Times New Roman" w:cs="Times New Roman"/>
          <w:sz w:val="24"/>
          <w:szCs w:val="24"/>
        </w:rPr>
        <w:t>.</w:t>
      </w:r>
    </w:p>
    <w:p w:rsidR="0050100C" w:rsidRDefault="00D70E33" w:rsidP="00B95DD1">
      <w:pPr>
        <w:pStyle w:val="Default"/>
        <w:spacing w:line="360" w:lineRule="auto"/>
        <w:ind w:firstLine="709"/>
        <w:jc w:val="both"/>
        <w:rPr>
          <w:noProof/>
          <w:lang w:eastAsia="ru-RU"/>
        </w:rPr>
      </w:pPr>
      <w:r w:rsidRPr="00B95DD1">
        <w:t xml:space="preserve">В Самарской области с </w:t>
      </w:r>
      <w:r w:rsidRPr="00AF0D0E">
        <w:t>2018 года</w:t>
      </w:r>
      <w:r w:rsidR="00DC02E6">
        <w:t>,</w:t>
      </w:r>
      <w:r w:rsidRPr="00AF0D0E">
        <w:t xml:space="preserve"> с начала реализации на территории</w:t>
      </w:r>
      <w:r w:rsidRPr="00B95DD1">
        <w:t xml:space="preserve"> </w:t>
      </w:r>
      <w:r w:rsidR="00296921" w:rsidRPr="00B95DD1">
        <w:t xml:space="preserve"> </w:t>
      </w:r>
      <w:r w:rsidRPr="00B95DD1">
        <w:t>региона основных мероприятий по внедрению федерального проекта «Успех каждого ребенка»</w:t>
      </w:r>
      <w:r w:rsidR="00DC02E6">
        <w:t>,</w:t>
      </w:r>
      <w:r w:rsidRPr="00B95DD1">
        <w:t xml:space="preserve"> запущен процесс по модернизации программно-методического обеспечения системы дополнительного </w:t>
      </w:r>
      <w:r w:rsidR="002F7EEF" w:rsidRPr="00B95DD1">
        <w:t>образования</w:t>
      </w:r>
      <w:r w:rsidR="00DC02E6">
        <w:t xml:space="preserve"> детей</w:t>
      </w:r>
      <w:r w:rsidR="002F7EEF" w:rsidRPr="00B95DD1">
        <w:t xml:space="preserve">. На основании </w:t>
      </w:r>
      <w:r w:rsidR="00D64FB8">
        <w:t>р</w:t>
      </w:r>
      <w:r w:rsidR="002F7EEF" w:rsidRPr="00B95DD1">
        <w:t>аспоряжения  Правительства Самарской области от 9.08.2019 г. № 748-р с 1 сентября 2019 года на территории Самарской области началось внедрение модели функционирования системы персонифицированного финансирования дополнительного образования детей на основе сертификатов</w:t>
      </w:r>
      <w:r w:rsidR="00DC02E6">
        <w:t xml:space="preserve"> (</w:t>
      </w:r>
      <w:r w:rsidR="0050100C">
        <w:t xml:space="preserve">далее - </w:t>
      </w:r>
      <w:r w:rsidR="00DC02E6">
        <w:t>ПФДО)</w:t>
      </w:r>
      <w:r w:rsidR="002F7EEF" w:rsidRPr="00B95DD1">
        <w:t xml:space="preserve">. </w:t>
      </w:r>
      <w:r w:rsidR="00914ABC" w:rsidRPr="00B95DD1">
        <w:rPr>
          <w:color w:val="auto"/>
        </w:rPr>
        <w:t xml:space="preserve">В условиях внедрения системы </w:t>
      </w:r>
      <w:r w:rsidR="00DC02E6">
        <w:rPr>
          <w:color w:val="auto"/>
        </w:rPr>
        <w:t xml:space="preserve">ПФДО </w:t>
      </w:r>
      <w:r w:rsidR="00914ABC" w:rsidRPr="00B95DD1">
        <w:rPr>
          <w:color w:val="auto"/>
        </w:rPr>
        <w:t xml:space="preserve">и  соблюдения  ее принципов, основным требованиям к разработчикам программы является </w:t>
      </w:r>
      <w:r w:rsidR="00914ABC" w:rsidRPr="00AB59C9">
        <w:rPr>
          <w:i/>
          <w:color w:val="auto"/>
        </w:rPr>
        <w:t>использование модульного подхода</w:t>
      </w:r>
      <w:r w:rsidR="00914ABC" w:rsidRPr="00B95DD1">
        <w:rPr>
          <w:color w:val="auto"/>
        </w:rPr>
        <w:t xml:space="preserve"> (Правила персонифицированного финансирования дополнительного образования детей в Самарской области</w:t>
      </w:r>
      <w:r w:rsidR="0050100C">
        <w:rPr>
          <w:color w:val="auto"/>
        </w:rPr>
        <w:t xml:space="preserve"> утверждены </w:t>
      </w:r>
      <w:r w:rsidR="00BE623B">
        <w:rPr>
          <w:color w:val="auto"/>
        </w:rPr>
        <w:t>при</w:t>
      </w:r>
      <w:r w:rsidR="00BE623B" w:rsidRPr="00B95DD1">
        <w:rPr>
          <w:color w:val="auto"/>
        </w:rPr>
        <w:t>каз</w:t>
      </w:r>
      <w:r w:rsidR="00914ABC" w:rsidRPr="00B95DD1">
        <w:rPr>
          <w:color w:val="auto"/>
        </w:rPr>
        <w:t xml:space="preserve"> министерства образования и науки Самарской области от 20.08.2019 № 262-од).</w:t>
      </w:r>
      <w:r w:rsidR="0050100C" w:rsidRPr="0050100C">
        <w:rPr>
          <w:noProof/>
          <w:lang w:eastAsia="ru-RU"/>
        </w:rPr>
        <w:t xml:space="preserve"> </w:t>
      </w:r>
    </w:p>
    <w:p w:rsidR="00BE623B" w:rsidRDefault="00BE623B" w:rsidP="0050100C">
      <w:pPr>
        <w:pStyle w:val="Default"/>
        <w:ind w:firstLine="709"/>
        <w:jc w:val="center"/>
        <w:rPr>
          <w:b/>
        </w:rPr>
      </w:pPr>
    </w:p>
    <w:p w:rsidR="00BE623B" w:rsidRDefault="00BE623B" w:rsidP="0050100C">
      <w:pPr>
        <w:pStyle w:val="Default"/>
        <w:ind w:firstLine="709"/>
        <w:jc w:val="center"/>
        <w:rPr>
          <w:b/>
        </w:rPr>
      </w:pPr>
    </w:p>
    <w:p w:rsidR="00BE623B" w:rsidRDefault="00BE623B" w:rsidP="0050100C">
      <w:pPr>
        <w:pStyle w:val="Default"/>
        <w:ind w:firstLine="709"/>
        <w:jc w:val="center"/>
        <w:rPr>
          <w:b/>
        </w:rPr>
      </w:pPr>
    </w:p>
    <w:p w:rsidR="00BE623B" w:rsidRDefault="00BE623B" w:rsidP="0050100C">
      <w:pPr>
        <w:pStyle w:val="Default"/>
        <w:ind w:firstLine="709"/>
        <w:jc w:val="center"/>
        <w:rPr>
          <w:b/>
        </w:rPr>
      </w:pPr>
    </w:p>
    <w:p w:rsidR="00BE623B" w:rsidRDefault="00BE623B" w:rsidP="0050100C">
      <w:pPr>
        <w:pStyle w:val="Default"/>
        <w:ind w:firstLine="709"/>
        <w:jc w:val="center"/>
        <w:rPr>
          <w:b/>
        </w:rPr>
      </w:pPr>
    </w:p>
    <w:p w:rsidR="00BE623B" w:rsidRDefault="00BE623B" w:rsidP="0050100C">
      <w:pPr>
        <w:pStyle w:val="Default"/>
        <w:ind w:firstLine="709"/>
        <w:jc w:val="center"/>
        <w:rPr>
          <w:b/>
        </w:rPr>
      </w:pPr>
    </w:p>
    <w:p w:rsidR="00BE623B" w:rsidRDefault="00BE623B" w:rsidP="0050100C">
      <w:pPr>
        <w:pStyle w:val="Default"/>
        <w:ind w:firstLine="709"/>
        <w:jc w:val="center"/>
        <w:rPr>
          <w:b/>
        </w:rPr>
      </w:pPr>
    </w:p>
    <w:p w:rsidR="00BE623B" w:rsidRDefault="00BE623B" w:rsidP="0050100C">
      <w:pPr>
        <w:pStyle w:val="Default"/>
        <w:ind w:firstLine="709"/>
        <w:jc w:val="center"/>
        <w:rPr>
          <w:b/>
        </w:rPr>
      </w:pPr>
    </w:p>
    <w:p w:rsidR="00BE623B" w:rsidRDefault="00BE623B" w:rsidP="0050100C">
      <w:pPr>
        <w:pStyle w:val="Default"/>
        <w:ind w:firstLine="709"/>
        <w:jc w:val="center"/>
        <w:rPr>
          <w:b/>
        </w:rPr>
      </w:pPr>
    </w:p>
    <w:p w:rsidR="0050100C" w:rsidRPr="00C515B5" w:rsidRDefault="0050100C" w:rsidP="0050100C">
      <w:pPr>
        <w:pStyle w:val="Default"/>
        <w:ind w:firstLine="709"/>
        <w:jc w:val="center"/>
        <w:rPr>
          <w:b/>
        </w:rPr>
      </w:pPr>
      <w:r w:rsidRPr="00C515B5">
        <w:rPr>
          <w:b/>
        </w:rPr>
        <w:lastRenderedPageBreak/>
        <w:t>Количество дополнительных общеобразовательных программ, соответствующих требованиям Целевой модели</w:t>
      </w:r>
      <w:r>
        <w:rPr>
          <w:b/>
        </w:rPr>
        <w:t xml:space="preserve"> (в %), 2020г.</w:t>
      </w:r>
    </w:p>
    <w:p w:rsidR="0050100C" w:rsidRDefault="0050100C" w:rsidP="00B95DD1">
      <w:pPr>
        <w:pStyle w:val="Default"/>
        <w:spacing w:line="360" w:lineRule="auto"/>
        <w:ind w:firstLine="709"/>
        <w:jc w:val="both"/>
        <w:rPr>
          <w:noProof/>
          <w:lang w:eastAsia="ru-RU"/>
        </w:rPr>
      </w:pPr>
    </w:p>
    <w:p w:rsidR="0050100C" w:rsidRDefault="0050100C" w:rsidP="001621CD">
      <w:pPr>
        <w:pStyle w:val="Default"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7EF01CE1" wp14:editId="5C90DA0C">
            <wp:extent cx="6142892" cy="2461846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t>Рис. 9. Количество дополнительных общеобразовательных программ, соответствующих требованиям Целевой модели (%).</w:t>
      </w:r>
    </w:p>
    <w:p w:rsidR="00914ABC" w:rsidRPr="00B95DD1" w:rsidRDefault="00914ABC" w:rsidP="00B95DD1">
      <w:pPr>
        <w:pStyle w:val="Default"/>
        <w:spacing w:line="360" w:lineRule="auto"/>
        <w:ind w:firstLine="709"/>
        <w:jc w:val="both"/>
      </w:pPr>
      <w:r w:rsidRPr="00B95DD1">
        <w:rPr>
          <w:rStyle w:val="FontStyle24"/>
          <w:sz w:val="24"/>
          <w:szCs w:val="24"/>
        </w:rPr>
        <w:t>Модульность, как и разноуровневость, позволяет более вариативно организовать образовательный процесс, оперативно подстраиваясь под интересы и способности обучающихся. Модульный подход дает обучающемуся возможность выбора модулей, нелинейной последовательности их изучения (в отличие от традиционной модели дополнительной общеобразовательной общеразвивающей программы), а значит возможность построения индивидуальных учебных планов, как того требует п. 7 «Порядка организации и осуществления образовательной деятельности по дополнительным общеобразовательным программам».</w:t>
      </w:r>
      <w:r w:rsidRPr="00B95DD1">
        <w:rPr>
          <w:rStyle w:val="aa"/>
        </w:rPr>
        <w:footnoteReference w:id="1"/>
      </w:r>
      <w:r w:rsidRPr="00B95DD1">
        <w:t xml:space="preserve"> </w:t>
      </w:r>
    </w:p>
    <w:p w:rsidR="00226085" w:rsidRPr="00B95DD1" w:rsidRDefault="002F7EEF" w:rsidP="00B95D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DD1">
        <w:rPr>
          <w:rFonts w:ascii="Times New Roman" w:hAnsi="Times New Roman" w:cs="Times New Roman"/>
          <w:sz w:val="24"/>
          <w:szCs w:val="24"/>
        </w:rPr>
        <w:t>В св</w:t>
      </w:r>
      <w:r w:rsidR="00914ABC" w:rsidRPr="00B95DD1">
        <w:rPr>
          <w:rFonts w:ascii="Times New Roman" w:hAnsi="Times New Roman" w:cs="Times New Roman"/>
          <w:sz w:val="24"/>
          <w:szCs w:val="24"/>
        </w:rPr>
        <w:t>язи с этим в 2019</w:t>
      </w:r>
      <w:r w:rsidR="00C515B5">
        <w:rPr>
          <w:rFonts w:ascii="Times New Roman" w:hAnsi="Times New Roman" w:cs="Times New Roman"/>
          <w:sz w:val="24"/>
          <w:szCs w:val="24"/>
        </w:rPr>
        <w:t xml:space="preserve"> - 2020</w:t>
      </w:r>
      <w:r w:rsidR="00914ABC" w:rsidRPr="00B95DD1">
        <w:rPr>
          <w:rFonts w:ascii="Times New Roman" w:hAnsi="Times New Roman" w:cs="Times New Roman"/>
          <w:sz w:val="24"/>
          <w:szCs w:val="24"/>
        </w:rPr>
        <w:t xml:space="preserve"> </w:t>
      </w:r>
      <w:r w:rsidR="00C515B5">
        <w:rPr>
          <w:rFonts w:ascii="Times New Roman" w:hAnsi="Times New Roman" w:cs="Times New Roman"/>
          <w:sz w:val="24"/>
          <w:szCs w:val="24"/>
        </w:rPr>
        <w:t xml:space="preserve">учебном </w:t>
      </w:r>
      <w:r w:rsidR="00914ABC" w:rsidRPr="00B95DD1">
        <w:rPr>
          <w:rFonts w:ascii="Times New Roman" w:hAnsi="Times New Roman" w:cs="Times New Roman"/>
          <w:sz w:val="24"/>
          <w:szCs w:val="24"/>
        </w:rPr>
        <w:t>году в Самарской области были разработаны 3174 п</w:t>
      </w:r>
      <w:r w:rsidRPr="00B95DD1">
        <w:rPr>
          <w:rFonts w:ascii="Times New Roman" w:hAnsi="Times New Roman" w:cs="Times New Roman"/>
          <w:sz w:val="24"/>
          <w:szCs w:val="24"/>
        </w:rPr>
        <w:t>рограмм</w:t>
      </w:r>
      <w:r w:rsidR="00E64EFD" w:rsidRPr="00B95DD1">
        <w:rPr>
          <w:rFonts w:ascii="Times New Roman" w:hAnsi="Times New Roman" w:cs="Times New Roman"/>
          <w:sz w:val="24"/>
          <w:szCs w:val="24"/>
        </w:rPr>
        <w:t>ы, основанные</w:t>
      </w:r>
      <w:r w:rsidRPr="00B95DD1">
        <w:rPr>
          <w:rFonts w:ascii="Times New Roman" w:hAnsi="Times New Roman" w:cs="Times New Roman"/>
          <w:sz w:val="24"/>
          <w:szCs w:val="24"/>
        </w:rPr>
        <w:t xml:space="preserve"> на модульном принципе. Наибольшее количество таких программ </w:t>
      </w:r>
      <w:r w:rsidR="00DC02E6">
        <w:rPr>
          <w:rFonts w:ascii="Times New Roman" w:hAnsi="Times New Roman" w:cs="Times New Roman"/>
          <w:sz w:val="24"/>
          <w:szCs w:val="24"/>
        </w:rPr>
        <w:t xml:space="preserve">по </w:t>
      </w:r>
      <w:r w:rsidR="00F23B1E" w:rsidRPr="00B95DD1">
        <w:rPr>
          <w:rFonts w:ascii="Times New Roman" w:hAnsi="Times New Roman" w:cs="Times New Roman"/>
          <w:sz w:val="24"/>
          <w:szCs w:val="24"/>
        </w:rPr>
        <w:t>физкул</w:t>
      </w:r>
      <w:r w:rsidR="00F23B1E">
        <w:rPr>
          <w:rFonts w:ascii="Times New Roman" w:hAnsi="Times New Roman" w:cs="Times New Roman"/>
          <w:sz w:val="24"/>
          <w:szCs w:val="24"/>
        </w:rPr>
        <w:t>ьтурно-спортивной (30%</w:t>
      </w:r>
      <w:r w:rsidR="00F23B1E" w:rsidRPr="00B95DD1">
        <w:rPr>
          <w:rFonts w:ascii="Times New Roman" w:hAnsi="Times New Roman" w:cs="Times New Roman"/>
          <w:sz w:val="24"/>
          <w:szCs w:val="24"/>
        </w:rPr>
        <w:t xml:space="preserve">) </w:t>
      </w:r>
      <w:r w:rsidR="00F23B1E">
        <w:rPr>
          <w:rFonts w:ascii="Times New Roman" w:hAnsi="Times New Roman" w:cs="Times New Roman"/>
          <w:sz w:val="24"/>
          <w:szCs w:val="24"/>
        </w:rPr>
        <w:t xml:space="preserve">и </w:t>
      </w:r>
      <w:r w:rsidR="00DC02E6">
        <w:rPr>
          <w:rFonts w:ascii="Times New Roman" w:hAnsi="Times New Roman" w:cs="Times New Roman"/>
          <w:sz w:val="24"/>
          <w:szCs w:val="24"/>
        </w:rPr>
        <w:t>ху</w:t>
      </w:r>
      <w:r w:rsidR="00F23B1E">
        <w:rPr>
          <w:rFonts w:ascii="Times New Roman" w:hAnsi="Times New Roman" w:cs="Times New Roman"/>
          <w:sz w:val="24"/>
          <w:szCs w:val="24"/>
        </w:rPr>
        <w:t>дожественной (28,5%)</w:t>
      </w:r>
      <w:r w:rsidRPr="00B95DD1">
        <w:rPr>
          <w:rFonts w:ascii="Times New Roman" w:hAnsi="Times New Roman" w:cs="Times New Roman"/>
          <w:sz w:val="24"/>
          <w:szCs w:val="24"/>
        </w:rPr>
        <w:t xml:space="preserve"> </w:t>
      </w:r>
      <w:r w:rsidR="00914ABC" w:rsidRPr="00B95DD1">
        <w:rPr>
          <w:rFonts w:ascii="Times New Roman" w:hAnsi="Times New Roman" w:cs="Times New Roman"/>
          <w:sz w:val="24"/>
          <w:szCs w:val="24"/>
        </w:rPr>
        <w:t>направленностям</w:t>
      </w:r>
      <w:r w:rsidR="00F23B1E">
        <w:rPr>
          <w:rFonts w:ascii="Times New Roman" w:hAnsi="Times New Roman" w:cs="Times New Roman"/>
          <w:sz w:val="24"/>
          <w:szCs w:val="24"/>
        </w:rPr>
        <w:t>.</w:t>
      </w:r>
      <w:r w:rsidRPr="00B95D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4B18" w:rsidRDefault="00914ABC" w:rsidP="00D84B1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DD1">
        <w:rPr>
          <w:rStyle w:val="FontStyle25"/>
          <w:b w:val="0"/>
          <w:sz w:val="24"/>
          <w:szCs w:val="24"/>
        </w:rPr>
        <w:t xml:space="preserve">Процедуру экспертизы (добровольной сертификации) для последующего </w:t>
      </w:r>
      <w:r w:rsidRPr="00B95DD1">
        <w:rPr>
          <w:rFonts w:ascii="Times New Roman" w:hAnsi="Times New Roman" w:cs="Times New Roman"/>
          <w:sz w:val="24"/>
          <w:szCs w:val="24"/>
        </w:rPr>
        <w:t xml:space="preserve"> включения в реестр ПФДО прошли 2062 програм</w:t>
      </w:r>
      <w:r w:rsidR="00226085" w:rsidRPr="00B95DD1">
        <w:rPr>
          <w:rFonts w:ascii="Times New Roman" w:hAnsi="Times New Roman" w:cs="Times New Roman"/>
          <w:sz w:val="24"/>
          <w:szCs w:val="24"/>
        </w:rPr>
        <w:t>мы</w:t>
      </w:r>
      <w:r w:rsidR="00F23B1E">
        <w:rPr>
          <w:rFonts w:ascii="Times New Roman" w:hAnsi="Times New Roman" w:cs="Times New Roman"/>
          <w:sz w:val="24"/>
          <w:szCs w:val="24"/>
        </w:rPr>
        <w:t xml:space="preserve"> (70%)</w:t>
      </w:r>
      <w:r w:rsidR="00226085" w:rsidRPr="00B95DD1">
        <w:rPr>
          <w:rFonts w:ascii="Times New Roman" w:hAnsi="Times New Roman" w:cs="Times New Roman"/>
          <w:sz w:val="24"/>
          <w:szCs w:val="24"/>
        </w:rPr>
        <w:t>, из них положительное заключение</w:t>
      </w:r>
      <w:r w:rsidRPr="00B95DD1">
        <w:rPr>
          <w:rFonts w:ascii="Times New Roman" w:hAnsi="Times New Roman" w:cs="Times New Roman"/>
          <w:sz w:val="24"/>
          <w:szCs w:val="24"/>
        </w:rPr>
        <w:t xml:space="preserve"> получили </w:t>
      </w:r>
      <w:r w:rsidR="00226085" w:rsidRPr="00B95DD1">
        <w:rPr>
          <w:rFonts w:ascii="Times New Roman" w:hAnsi="Times New Roman" w:cs="Times New Roman"/>
          <w:sz w:val="24"/>
          <w:szCs w:val="24"/>
        </w:rPr>
        <w:t>1153</w:t>
      </w:r>
      <w:r w:rsidR="00F23B1E">
        <w:rPr>
          <w:rFonts w:ascii="Times New Roman" w:hAnsi="Times New Roman" w:cs="Times New Roman"/>
          <w:sz w:val="24"/>
          <w:szCs w:val="24"/>
        </w:rPr>
        <w:t xml:space="preserve"> (56%)</w:t>
      </w:r>
      <w:r w:rsidR="00226085" w:rsidRPr="00B95DD1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="00F23B1E">
        <w:rPr>
          <w:rFonts w:ascii="Times New Roman" w:hAnsi="Times New Roman" w:cs="Times New Roman"/>
          <w:sz w:val="24"/>
          <w:szCs w:val="24"/>
        </w:rPr>
        <w:t>, на доработку отправлены 909 (</w:t>
      </w:r>
      <w:r w:rsidR="00626653">
        <w:rPr>
          <w:rFonts w:ascii="Times New Roman" w:hAnsi="Times New Roman" w:cs="Times New Roman"/>
          <w:sz w:val="24"/>
          <w:szCs w:val="24"/>
        </w:rPr>
        <w:t>44%) программ.</w:t>
      </w:r>
      <w:r w:rsidR="000734B6" w:rsidRPr="00B95D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355" w:rsidRDefault="00115355" w:rsidP="0011535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355" w:rsidRDefault="00115355" w:rsidP="0011535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355" w:rsidRDefault="00115355" w:rsidP="0011535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355" w:rsidRDefault="00115355" w:rsidP="0011535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355" w:rsidRDefault="00115355" w:rsidP="0011535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355" w:rsidRDefault="00115355" w:rsidP="0011535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355" w:rsidRDefault="00115355" w:rsidP="0011535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355" w:rsidRDefault="00115355" w:rsidP="0011535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355" w:rsidRDefault="00115355" w:rsidP="0011535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355" w:rsidRDefault="00115355" w:rsidP="0011535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5355" w:rsidRPr="00115355" w:rsidRDefault="00115355" w:rsidP="0011535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355">
        <w:rPr>
          <w:rFonts w:ascii="Times New Roman" w:hAnsi="Times New Roman" w:cs="Times New Roman"/>
          <w:b/>
          <w:sz w:val="24"/>
          <w:szCs w:val="24"/>
        </w:rPr>
        <w:lastRenderedPageBreak/>
        <w:t>Количество дополнительных общеобразовательных программ,</w:t>
      </w:r>
    </w:p>
    <w:p w:rsidR="00115355" w:rsidRDefault="00115355" w:rsidP="0011535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15355">
        <w:rPr>
          <w:rFonts w:ascii="Times New Roman" w:hAnsi="Times New Roman" w:cs="Times New Roman"/>
          <w:b/>
          <w:sz w:val="24"/>
          <w:szCs w:val="24"/>
        </w:rPr>
        <w:t>основанных на модульном принципе, 2020г.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1B77DA" wp14:editId="38D187B0">
            <wp:extent cx="6342185" cy="2133600"/>
            <wp:effectExtent l="0" t="0" r="190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15355" w:rsidRPr="00626653" w:rsidRDefault="00115355" w:rsidP="001621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653">
        <w:rPr>
          <w:rFonts w:ascii="Times New Roman" w:hAnsi="Times New Roman" w:cs="Times New Roman"/>
          <w:sz w:val="24"/>
          <w:szCs w:val="24"/>
        </w:rPr>
        <w:t>Рис.1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26653">
        <w:rPr>
          <w:rFonts w:ascii="Times New Roman" w:hAnsi="Times New Roman" w:cs="Times New Roman"/>
          <w:sz w:val="24"/>
          <w:szCs w:val="24"/>
        </w:rPr>
        <w:t>. Количество дополнительных общеобразовательных программ, основанных на модульном принципе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0210" w:rsidRPr="00B95DD1" w:rsidRDefault="00D60210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5DD1">
        <w:rPr>
          <w:rFonts w:ascii="Times New Roman" w:hAnsi="Times New Roman" w:cs="Times New Roman"/>
          <w:sz w:val="24"/>
          <w:szCs w:val="24"/>
        </w:rPr>
        <w:t xml:space="preserve">Среди программ современного формата особое место занимают   программы, в которых используются </w:t>
      </w:r>
      <w:r w:rsidRPr="00AB59C9">
        <w:rPr>
          <w:rFonts w:ascii="Times New Roman" w:hAnsi="Times New Roman" w:cs="Times New Roman"/>
          <w:i/>
          <w:sz w:val="24"/>
          <w:szCs w:val="24"/>
        </w:rPr>
        <w:t>дистанционные образовательные технологии</w:t>
      </w:r>
      <w:r w:rsidRPr="00B95DD1">
        <w:rPr>
          <w:rFonts w:ascii="Times New Roman" w:hAnsi="Times New Roman" w:cs="Times New Roman"/>
          <w:sz w:val="24"/>
          <w:szCs w:val="24"/>
        </w:rPr>
        <w:t>. Процесс проектирования данной категории программ стал особенно актуальным с введением в образовании мер ограничений</w:t>
      </w:r>
      <w:r w:rsidR="00115355">
        <w:rPr>
          <w:rFonts w:ascii="Times New Roman" w:hAnsi="Times New Roman" w:cs="Times New Roman"/>
          <w:sz w:val="24"/>
          <w:szCs w:val="24"/>
        </w:rPr>
        <w:t>.</w:t>
      </w:r>
    </w:p>
    <w:p w:rsidR="002F7EEF" w:rsidRDefault="00D60210" w:rsidP="007D695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DD1">
        <w:rPr>
          <w:rFonts w:ascii="Times New Roman" w:hAnsi="Times New Roman" w:cs="Times New Roman"/>
          <w:sz w:val="24"/>
          <w:szCs w:val="24"/>
        </w:rPr>
        <w:t>У</w:t>
      </w:r>
      <w:r w:rsidR="00226085" w:rsidRPr="00B95DD1">
        <w:rPr>
          <w:rFonts w:ascii="Times New Roman" w:hAnsi="Times New Roman" w:cs="Times New Roman"/>
          <w:sz w:val="24"/>
          <w:szCs w:val="24"/>
        </w:rPr>
        <w:t>величение количества п</w:t>
      </w:r>
      <w:r w:rsidR="002F7EEF" w:rsidRPr="00B95DD1">
        <w:rPr>
          <w:rFonts w:ascii="Times New Roman" w:hAnsi="Times New Roman" w:cs="Times New Roman"/>
          <w:sz w:val="24"/>
          <w:szCs w:val="24"/>
        </w:rPr>
        <w:t xml:space="preserve">рограмм, в которых используются  дистанционные образовательные технологии обучения, или включающие курсы дистанционного обучения всего </w:t>
      </w:r>
      <w:r w:rsidR="00DC02E6">
        <w:rPr>
          <w:rFonts w:ascii="Times New Roman" w:hAnsi="Times New Roman" w:cs="Times New Roman"/>
          <w:sz w:val="24"/>
          <w:szCs w:val="24"/>
        </w:rPr>
        <w:t>767 (43895 уч.</w:t>
      </w:r>
      <w:r w:rsidR="002F7EEF" w:rsidRPr="00AA1DB5">
        <w:rPr>
          <w:rFonts w:ascii="Times New Roman" w:hAnsi="Times New Roman" w:cs="Times New Roman"/>
          <w:sz w:val="24"/>
          <w:szCs w:val="24"/>
        </w:rPr>
        <w:t xml:space="preserve">). </w:t>
      </w:r>
      <w:r w:rsidRPr="00B95DD1">
        <w:rPr>
          <w:rFonts w:ascii="Times New Roman" w:hAnsi="Times New Roman" w:cs="Times New Roman"/>
          <w:sz w:val="24"/>
          <w:szCs w:val="24"/>
        </w:rPr>
        <w:t xml:space="preserve">Для сравнения в 2018 году таких программ было 238. </w:t>
      </w:r>
      <w:r w:rsidR="002F7EEF" w:rsidRPr="00B95DD1">
        <w:rPr>
          <w:rFonts w:ascii="Times New Roman" w:hAnsi="Times New Roman" w:cs="Times New Roman"/>
          <w:sz w:val="24"/>
          <w:szCs w:val="24"/>
        </w:rPr>
        <w:t xml:space="preserve">Наибольшее их количество </w:t>
      </w:r>
      <w:r w:rsidR="00BE623B">
        <w:rPr>
          <w:rFonts w:ascii="Times New Roman" w:hAnsi="Times New Roman" w:cs="Times New Roman"/>
          <w:sz w:val="24"/>
          <w:szCs w:val="24"/>
        </w:rPr>
        <w:t>по художественной (231 пр./</w:t>
      </w:r>
      <w:r w:rsidR="00DC02E6">
        <w:rPr>
          <w:rFonts w:ascii="Times New Roman" w:hAnsi="Times New Roman" w:cs="Times New Roman"/>
          <w:sz w:val="24"/>
          <w:szCs w:val="24"/>
        </w:rPr>
        <w:t>15462 уч.</w:t>
      </w:r>
      <w:r w:rsidR="002F7EEF" w:rsidRPr="00B95DD1">
        <w:rPr>
          <w:rFonts w:ascii="Times New Roman" w:hAnsi="Times New Roman" w:cs="Times New Roman"/>
          <w:sz w:val="24"/>
          <w:szCs w:val="24"/>
        </w:rPr>
        <w:t>) и  физку</w:t>
      </w:r>
      <w:r w:rsidR="00DC02E6">
        <w:rPr>
          <w:rFonts w:ascii="Times New Roman" w:hAnsi="Times New Roman" w:cs="Times New Roman"/>
          <w:sz w:val="24"/>
          <w:szCs w:val="24"/>
        </w:rPr>
        <w:t>льтурно-спортивной (219 пр./9640 уч.</w:t>
      </w:r>
      <w:r w:rsidR="002F7EEF" w:rsidRPr="00B95DD1">
        <w:rPr>
          <w:rFonts w:ascii="Times New Roman" w:hAnsi="Times New Roman" w:cs="Times New Roman"/>
          <w:sz w:val="24"/>
          <w:szCs w:val="24"/>
        </w:rPr>
        <w:t>) направленностям.</w:t>
      </w:r>
    </w:p>
    <w:p w:rsidR="00115355" w:rsidRPr="00115355" w:rsidRDefault="00115355" w:rsidP="0011535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355">
        <w:rPr>
          <w:rFonts w:ascii="Times New Roman" w:hAnsi="Times New Roman" w:cs="Times New Roman"/>
          <w:b/>
          <w:sz w:val="24"/>
          <w:szCs w:val="24"/>
        </w:rPr>
        <w:t>Дополнительные общеобразовательные программы, в которых используются дистанционные образовательные технологии обучения, или включающие курсы дистанционного обучения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(в %)</w:t>
      </w:r>
      <w:r w:rsidRPr="00115355">
        <w:rPr>
          <w:rFonts w:ascii="Times New Roman" w:hAnsi="Times New Roman" w:cs="Times New Roman"/>
          <w:b/>
          <w:sz w:val="24"/>
          <w:szCs w:val="24"/>
        </w:rPr>
        <w:t>, 2020г.</w:t>
      </w:r>
    </w:p>
    <w:p w:rsidR="00620223" w:rsidRPr="00014961" w:rsidRDefault="00620223" w:rsidP="001621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7D2F5F" wp14:editId="248F3D5C">
            <wp:extent cx="6277708" cy="2614246"/>
            <wp:effectExtent l="0" t="0" r="889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626653">
        <w:rPr>
          <w:rFonts w:ascii="Times New Roman" w:hAnsi="Times New Roman" w:cs="Times New Roman"/>
          <w:sz w:val="24"/>
          <w:szCs w:val="24"/>
        </w:rPr>
        <w:t xml:space="preserve">Рис. </w:t>
      </w:r>
      <w:r w:rsidR="00DC02E6" w:rsidRPr="00014961">
        <w:rPr>
          <w:rFonts w:ascii="Times New Roman" w:hAnsi="Times New Roman" w:cs="Times New Roman"/>
          <w:sz w:val="24"/>
          <w:szCs w:val="24"/>
        </w:rPr>
        <w:t>1</w:t>
      </w:r>
      <w:r w:rsidR="00115355">
        <w:rPr>
          <w:rFonts w:ascii="Times New Roman" w:hAnsi="Times New Roman" w:cs="Times New Roman"/>
          <w:sz w:val="24"/>
          <w:szCs w:val="24"/>
        </w:rPr>
        <w:t>1</w:t>
      </w:r>
      <w:r w:rsidR="00DC02E6" w:rsidRPr="00014961">
        <w:rPr>
          <w:rFonts w:ascii="Times New Roman" w:hAnsi="Times New Roman" w:cs="Times New Roman"/>
          <w:sz w:val="24"/>
          <w:szCs w:val="24"/>
        </w:rPr>
        <w:t>. Количест</w:t>
      </w:r>
      <w:r w:rsidR="00014961" w:rsidRPr="00014961">
        <w:rPr>
          <w:rFonts w:ascii="Times New Roman" w:hAnsi="Times New Roman" w:cs="Times New Roman"/>
          <w:sz w:val="24"/>
          <w:szCs w:val="24"/>
        </w:rPr>
        <w:t>во программ, в которых использую</w:t>
      </w:r>
      <w:r w:rsidR="00DC02E6" w:rsidRPr="00014961">
        <w:rPr>
          <w:rFonts w:ascii="Times New Roman" w:hAnsi="Times New Roman" w:cs="Times New Roman"/>
          <w:sz w:val="24"/>
          <w:szCs w:val="24"/>
        </w:rPr>
        <w:t xml:space="preserve">тся </w:t>
      </w:r>
      <w:r w:rsidR="00014961" w:rsidRPr="00014961">
        <w:rPr>
          <w:rFonts w:ascii="Times New Roman" w:hAnsi="Times New Roman" w:cs="Times New Roman"/>
          <w:sz w:val="24"/>
          <w:szCs w:val="24"/>
        </w:rPr>
        <w:t>дистанционные образовательные технологии обучения, или включающие курсы дистанционного обучения (%)</w:t>
      </w:r>
      <w:r w:rsidR="00115355">
        <w:rPr>
          <w:rFonts w:ascii="Times New Roman" w:hAnsi="Times New Roman" w:cs="Times New Roman"/>
          <w:sz w:val="24"/>
          <w:szCs w:val="24"/>
        </w:rPr>
        <w:t>.</w:t>
      </w:r>
    </w:p>
    <w:p w:rsidR="00315F34" w:rsidRPr="00B95DD1" w:rsidRDefault="00B74AC1" w:rsidP="00E608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DD1">
        <w:rPr>
          <w:rFonts w:ascii="Times New Roman" w:hAnsi="Times New Roman" w:cs="Times New Roman"/>
          <w:sz w:val="24"/>
          <w:szCs w:val="24"/>
        </w:rPr>
        <w:t xml:space="preserve">Одной из задач Целевой модели развития региональных систем ДОД является  </w:t>
      </w:r>
      <w:r w:rsidRPr="00D26F6B">
        <w:rPr>
          <w:rFonts w:ascii="Times New Roman" w:hAnsi="Times New Roman" w:cs="Times New Roman"/>
          <w:i/>
          <w:sz w:val="24"/>
          <w:szCs w:val="24"/>
        </w:rPr>
        <w:t>развитие</w:t>
      </w:r>
      <w:r w:rsidRPr="00B95DD1">
        <w:rPr>
          <w:rFonts w:ascii="Times New Roman" w:hAnsi="Times New Roman" w:cs="Times New Roman"/>
          <w:sz w:val="24"/>
          <w:szCs w:val="24"/>
        </w:rPr>
        <w:t xml:space="preserve"> </w:t>
      </w:r>
      <w:r w:rsidRPr="00D26F6B">
        <w:rPr>
          <w:rFonts w:ascii="Times New Roman" w:hAnsi="Times New Roman" w:cs="Times New Roman"/>
          <w:i/>
          <w:sz w:val="24"/>
          <w:szCs w:val="24"/>
        </w:rPr>
        <w:t>сетевой формы реализации образовательных программ</w:t>
      </w:r>
      <w:r w:rsidRPr="00B95DD1">
        <w:rPr>
          <w:rFonts w:ascii="Times New Roman" w:hAnsi="Times New Roman" w:cs="Times New Roman"/>
          <w:sz w:val="24"/>
          <w:szCs w:val="24"/>
        </w:rPr>
        <w:t xml:space="preserve"> с возможностью зачета </w:t>
      </w:r>
      <w:r w:rsidRPr="00B95DD1">
        <w:rPr>
          <w:rFonts w:ascii="Times New Roman" w:hAnsi="Times New Roman" w:cs="Times New Roman"/>
          <w:sz w:val="24"/>
          <w:szCs w:val="24"/>
        </w:rPr>
        <w:lastRenderedPageBreak/>
        <w:t xml:space="preserve">освоения детьми дополнительных общеобразовательных программ при обучении по основным образовательным программам и формирование индивидуальных учебных планов обучающихся. </w:t>
      </w:r>
    </w:p>
    <w:p w:rsidR="0068612E" w:rsidRDefault="00B74AC1" w:rsidP="00E60806">
      <w:pPr>
        <w:pStyle w:val="Style11"/>
        <w:widowControl/>
        <w:spacing w:line="360" w:lineRule="auto"/>
        <w:ind w:firstLine="709"/>
        <w:rPr>
          <w:rStyle w:val="FontStyle86"/>
          <w:sz w:val="24"/>
        </w:rPr>
      </w:pPr>
      <w:r w:rsidRPr="00B95DD1">
        <w:t>На современном этапе в Самарской области отсутствует массовая практика реализации</w:t>
      </w:r>
      <w:r w:rsidR="00742BDC" w:rsidRPr="00B95DD1">
        <w:t xml:space="preserve"> дополнительных общеобразовательных </w:t>
      </w:r>
      <w:r w:rsidRPr="00B95DD1">
        <w:t xml:space="preserve"> программ</w:t>
      </w:r>
      <w:r w:rsidR="00315F34" w:rsidRPr="00B95DD1">
        <w:t xml:space="preserve"> в сетевой форме, так как на </w:t>
      </w:r>
      <w:r w:rsidR="00742BDC" w:rsidRPr="00B95DD1">
        <w:t xml:space="preserve">региональном уровне </w:t>
      </w:r>
      <w:r w:rsidR="00315F34" w:rsidRPr="00B95DD1">
        <w:t xml:space="preserve">не </w:t>
      </w:r>
      <w:r w:rsidR="00742BDC" w:rsidRPr="00B95DD1">
        <w:t>выработаны четкие управленческие и финансовые механизмы, регулирующие данный вопрос.</w:t>
      </w:r>
      <w:r w:rsidR="00315F34" w:rsidRPr="00B95DD1">
        <w:t xml:space="preserve"> </w:t>
      </w:r>
      <w:r w:rsidRPr="00B95DD1">
        <w:t xml:space="preserve">При этом </w:t>
      </w:r>
      <w:r w:rsidR="00742BDC" w:rsidRPr="00B95DD1">
        <w:t xml:space="preserve"> в Самарской области </w:t>
      </w:r>
      <w:r w:rsidRPr="00B95DD1">
        <w:t xml:space="preserve">достаточно активно реализуются </w:t>
      </w:r>
      <w:r w:rsidR="00742BDC" w:rsidRPr="00B95DD1">
        <w:t xml:space="preserve">дополнительные общеобразовательные общеразвивающие </w:t>
      </w:r>
      <w:r w:rsidRPr="00B95DD1">
        <w:t xml:space="preserve">программы, в основе которых лежит </w:t>
      </w:r>
      <w:r w:rsidR="00315F34" w:rsidRPr="00B95DD1">
        <w:t xml:space="preserve"> сетевое взаимодействие</w:t>
      </w:r>
      <w:r w:rsidR="00D26F6B">
        <w:t xml:space="preserve"> с </w:t>
      </w:r>
      <w:r w:rsidR="002F7EEF" w:rsidRPr="00B95DD1">
        <w:t>учреждениями</w:t>
      </w:r>
      <w:r w:rsidR="00D26F6B">
        <w:t xml:space="preserve"> образования и культуры, а  также</w:t>
      </w:r>
      <w:r w:rsidR="002F7EEF" w:rsidRPr="00B95DD1">
        <w:t xml:space="preserve"> профессиональными сообще</w:t>
      </w:r>
      <w:r w:rsidR="00014961">
        <w:t>ствами  - 850 программ (46739 уч.</w:t>
      </w:r>
      <w:r w:rsidR="00BB7E71">
        <w:t xml:space="preserve">), </w:t>
      </w:r>
      <w:r w:rsidR="002F7EEF" w:rsidRPr="00B95DD1">
        <w:t xml:space="preserve">из них </w:t>
      </w:r>
      <w:r w:rsidR="00BB7E71" w:rsidRPr="00B95DD1">
        <w:t>по физкультурно-спортивной направленности</w:t>
      </w:r>
      <w:r w:rsidR="00626653">
        <w:t xml:space="preserve"> -</w:t>
      </w:r>
      <w:r w:rsidR="00BB7E71" w:rsidRPr="00B95DD1">
        <w:t xml:space="preserve">  </w:t>
      </w:r>
      <w:r w:rsidR="00BB7E71">
        <w:t xml:space="preserve">34,5%, </w:t>
      </w:r>
      <w:r w:rsidR="002F7EEF" w:rsidRPr="00B95DD1">
        <w:t xml:space="preserve">по художественной </w:t>
      </w:r>
      <w:r w:rsidR="00BB7E71">
        <w:t xml:space="preserve">направленности </w:t>
      </w:r>
      <w:r w:rsidR="00626653">
        <w:t xml:space="preserve"> - </w:t>
      </w:r>
      <w:r w:rsidR="00BB7E71">
        <w:t>20,9%</w:t>
      </w:r>
      <w:r w:rsidR="00742BDC" w:rsidRPr="00B95DD1">
        <w:t xml:space="preserve">. Данная форма кооперации ресурсов позволяет </w:t>
      </w:r>
      <w:r w:rsidR="00742BDC" w:rsidRPr="00B95DD1">
        <w:rPr>
          <w:rStyle w:val="FontStyle86"/>
          <w:sz w:val="24"/>
        </w:rPr>
        <w:t>расширять условия для обеспечения доступности качественного обучения обучающихся с разными потребностями и возможностями, организовывать предпрофильную подготовку, применять интерактивные образовательные ресурсы с частичным предоставлением оборудования (например, робототехники).</w:t>
      </w:r>
    </w:p>
    <w:p w:rsidR="00115355" w:rsidRPr="00115355" w:rsidRDefault="00115355" w:rsidP="00115355">
      <w:pPr>
        <w:pStyle w:val="Style11"/>
        <w:widowControl/>
        <w:spacing w:line="240" w:lineRule="auto"/>
        <w:ind w:firstLine="709"/>
        <w:jc w:val="center"/>
        <w:rPr>
          <w:rStyle w:val="FontStyle86"/>
          <w:b/>
          <w:sz w:val="24"/>
        </w:rPr>
      </w:pPr>
      <w:r w:rsidRPr="00115355">
        <w:rPr>
          <w:rStyle w:val="FontStyle86"/>
          <w:b/>
          <w:sz w:val="24"/>
        </w:rPr>
        <w:t>Доля дополнительных общеобразовательных программ, основанных на сетевом взаимодействии (в %), 2020г.</w:t>
      </w:r>
    </w:p>
    <w:p w:rsidR="00620223" w:rsidRPr="00B95DD1" w:rsidRDefault="000604E6" w:rsidP="001621CD">
      <w:pPr>
        <w:pStyle w:val="Style11"/>
        <w:widowControl/>
        <w:spacing w:line="360" w:lineRule="auto"/>
        <w:ind w:firstLine="0"/>
        <w:rPr>
          <w:rStyle w:val="FontStyle86"/>
          <w:sz w:val="24"/>
        </w:rPr>
      </w:pPr>
      <w:r>
        <w:rPr>
          <w:noProof/>
        </w:rPr>
        <w:drawing>
          <wp:inline distT="0" distB="0" distL="0" distR="0" wp14:anchorId="53061AA1" wp14:editId="2C387AB7">
            <wp:extent cx="6113585" cy="3839308"/>
            <wp:effectExtent l="0" t="0" r="1905" b="889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BB67B4">
        <w:rPr>
          <w:rStyle w:val="FontStyle86"/>
          <w:sz w:val="24"/>
        </w:rPr>
        <w:t>Рис.1</w:t>
      </w:r>
      <w:r w:rsidR="006D3D0D">
        <w:rPr>
          <w:rStyle w:val="FontStyle86"/>
          <w:sz w:val="24"/>
        </w:rPr>
        <w:t>2. Доля</w:t>
      </w:r>
      <w:r w:rsidR="00014961">
        <w:rPr>
          <w:rStyle w:val="FontStyle86"/>
          <w:sz w:val="24"/>
        </w:rPr>
        <w:t xml:space="preserve"> программ, основанных на сетевом взаимодействии (%)</w:t>
      </w:r>
      <w:r w:rsidR="006D3D0D">
        <w:rPr>
          <w:rStyle w:val="FontStyle86"/>
          <w:sz w:val="24"/>
        </w:rPr>
        <w:t>.</w:t>
      </w:r>
    </w:p>
    <w:p w:rsidR="002210E1" w:rsidRPr="00B95DD1" w:rsidRDefault="002F7EEF" w:rsidP="00B95D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DD1">
        <w:rPr>
          <w:rFonts w:ascii="Times New Roman" w:hAnsi="Times New Roman" w:cs="Times New Roman"/>
          <w:sz w:val="24"/>
          <w:szCs w:val="24"/>
        </w:rPr>
        <w:t xml:space="preserve"> </w:t>
      </w:r>
      <w:r w:rsidR="00D26F6B" w:rsidRPr="00D26F6B">
        <w:rPr>
          <w:rFonts w:ascii="Times New Roman" w:hAnsi="Times New Roman" w:cs="Times New Roman"/>
          <w:i/>
          <w:sz w:val="24"/>
          <w:szCs w:val="24"/>
        </w:rPr>
        <w:t>Разноуровневый подход в программах</w:t>
      </w:r>
      <w:r w:rsidR="00D26F6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D26F6B" w:rsidRPr="00B95DD1">
        <w:rPr>
          <w:rFonts w:ascii="Times New Roman" w:hAnsi="Times New Roman" w:cs="Times New Roman"/>
          <w:sz w:val="24"/>
          <w:szCs w:val="24"/>
        </w:rPr>
        <w:t xml:space="preserve"> </w:t>
      </w:r>
      <w:r w:rsidR="00D26F6B">
        <w:rPr>
          <w:rFonts w:ascii="Times New Roman" w:hAnsi="Times New Roman" w:cs="Times New Roman"/>
          <w:sz w:val="24"/>
          <w:szCs w:val="24"/>
        </w:rPr>
        <w:t>обозначенный</w:t>
      </w:r>
      <w:r w:rsidR="00247E64" w:rsidRPr="00B95DD1">
        <w:rPr>
          <w:rFonts w:ascii="Times New Roman" w:hAnsi="Times New Roman" w:cs="Times New Roman"/>
          <w:sz w:val="24"/>
          <w:szCs w:val="24"/>
        </w:rPr>
        <w:t xml:space="preserve"> и в </w:t>
      </w:r>
      <w:r w:rsidR="006D3D0D">
        <w:rPr>
          <w:rFonts w:ascii="Times New Roman" w:hAnsi="Times New Roman" w:cs="Times New Roman"/>
          <w:sz w:val="24"/>
          <w:szCs w:val="24"/>
        </w:rPr>
        <w:t>Федеральном законе</w:t>
      </w:r>
      <w:r w:rsidR="00247E64" w:rsidRPr="00B95DD1">
        <w:rPr>
          <w:rFonts w:ascii="Times New Roman" w:hAnsi="Times New Roman" w:cs="Times New Roman"/>
          <w:sz w:val="24"/>
          <w:szCs w:val="24"/>
        </w:rPr>
        <w:t xml:space="preserve"> «Об образовании</w:t>
      </w:r>
      <w:r w:rsidR="00D64FB8">
        <w:rPr>
          <w:rFonts w:ascii="Times New Roman" w:hAnsi="Times New Roman" w:cs="Times New Roman"/>
          <w:sz w:val="24"/>
          <w:szCs w:val="24"/>
        </w:rPr>
        <w:t xml:space="preserve"> в РФ</w:t>
      </w:r>
      <w:r w:rsidR="00247E64" w:rsidRPr="00B95DD1">
        <w:rPr>
          <w:rFonts w:ascii="Times New Roman" w:hAnsi="Times New Roman" w:cs="Times New Roman"/>
          <w:sz w:val="24"/>
          <w:szCs w:val="24"/>
        </w:rPr>
        <w:t xml:space="preserve">», и в Целевой модели, </w:t>
      </w:r>
      <w:r w:rsidR="00D26F6B">
        <w:rPr>
          <w:rFonts w:ascii="Times New Roman" w:hAnsi="Times New Roman" w:cs="Times New Roman"/>
          <w:sz w:val="24"/>
          <w:szCs w:val="24"/>
        </w:rPr>
        <w:t>как один из</w:t>
      </w:r>
      <w:r w:rsidR="00D26F6B" w:rsidRPr="00B95DD1">
        <w:rPr>
          <w:rFonts w:ascii="Times New Roman" w:hAnsi="Times New Roman" w:cs="Times New Roman"/>
          <w:sz w:val="24"/>
          <w:szCs w:val="24"/>
        </w:rPr>
        <w:t xml:space="preserve"> современных методов и форматов обучения,</w:t>
      </w:r>
      <w:r w:rsidR="00D26F6B">
        <w:rPr>
          <w:rFonts w:ascii="Times New Roman" w:hAnsi="Times New Roman" w:cs="Times New Roman"/>
          <w:sz w:val="24"/>
          <w:szCs w:val="24"/>
        </w:rPr>
        <w:t xml:space="preserve"> </w:t>
      </w:r>
      <w:r w:rsidR="00247E64" w:rsidRPr="00B95DD1">
        <w:rPr>
          <w:rFonts w:ascii="Times New Roman" w:hAnsi="Times New Roman" w:cs="Times New Roman"/>
          <w:sz w:val="24"/>
          <w:szCs w:val="24"/>
        </w:rPr>
        <w:t xml:space="preserve">рассматривается как универсальное свойство программ дополнительного образования, которое позволяет увеличить охват и доступность данных программ. </w:t>
      </w:r>
      <w:r w:rsidR="002210E1" w:rsidRPr="00B95DD1">
        <w:rPr>
          <w:rFonts w:ascii="Times New Roman" w:hAnsi="Times New Roman" w:cs="Times New Roman"/>
          <w:sz w:val="24"/>
          <w:szCs w:val="24"/>
        </w:rPr>
        <w:t xml:space="preserve">При </w:t>
      </w:r>
      <w:r w:rsidR="002210E1" w:rsidRPr="00B95DD1">
        <w:rPr>
          <w:rFonts w:ascii="Times New Roman" w:hAnsi="Times New Roman" w:cs="Times New Roman"/>
          <w:sz w:val="24"/>
          <w:szCs w:val="24"/>
        </w:rPr>
        <w:lastRenderedPageBreak/>
        <w:t>разработке таких программ важно понимать, что разноуровневость программы — это не новое формально-нормативное требование к программам дополнительного образования, а прежде всего базовое свойство программы, позволяющее ей стать более клиентоориентированной, увеличить охват детей образовательным процессом.</w:t>
      </w:r>
    </w:p>
    <w:p w:rsidR="00C147EC" w:rsidRDefault="002210E1" w:rsidP="00B95D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DD1">
        <w:rPr>
          <w:rFonts w:ascii="Times New Roman" w:hAnsi="Times New Roman" w:cs="Times New Roman"/>
          <w:sz w:val="24"/>
          <w:szCs w:val="24"/>
        </w:rPr>
        <w:t>Д</w:t>
      </w:r>
      <w:r w:rsidR="000734B6" w:rsidRPr="00B95DD1">
        <w:rPr>
          <w:rFonts w:ascii="Times New Roman" w:hAnsi="Times New Roman" w:cs="Times New Roman"/>
          <w:sz w:val="24"/>
          <w:szCs w:val="24"/>
        </w:rPr>
        <w:t xml:space="preserve">ля обеспечения реализации данного </w:t>
      </w:r>
      <w:r w:rsidRPr="00B95DD1">
        <w:rPr>
          <w:rFonts w:ascii="Times New Roman" w:hAnsi="Times New Roman" w:cs="Times New Roman"/>
          <w:sz w:val="24"/>
          <w:szCs w:val="24"/>
        </w:rPr>
        <w:t xml:space="preserve">подхода </w:t>
      </w:r>
      <w:r w:rsidR="000734B6" w:rsidRPr="00B95DD1">
        <w:rPr>
          <w:rFonts w:ascii="Times New Roman" w:hAnsi="Times New Roman" w:cs="Times New Roman"/>
          <w:sz w:val="24"/>
          <w:szCs w:val="24"/>
        </w:rPr>
        <w:t xml:space="preserve">в программах дополнительного образования, </w:t>
      </w:r>
      <w:r w:rsidRPr="00B95DD1">
        <w:rPr>
          <w:rFonts w:ascii="Times New Roman" w:hAnsi="Times New Roman" w:cs="Times New Roman"/>
          <w:sz w:val="24"/>
          <w:szCs w:val="24"/>
        </w:rPr>
        <w:t xml:space="preserve">педагогам </w:t>
      </w:r>
      <w:r w:rsidR="000734B6" w:rsidRPr="00B95DD1">
        <w:rPr>
          <w:rFonts w:ascii="Times New Roman" w:hAnsi="Times New Roman" w:cs="Times New Roman"/>
          <w:sz w:val="24"/>
          <w:szCs w:val="24"/>
        </w:rPr>
        <w:t>необходимо при их разработке следовать ряду требований, которые расширя</w:t>
      </w:r>
      <w:r w:rsidRPr="00B95DD1">
        <w:rPr>
          <w:rFonts w:ascii="Times New Roman" w:hAnsi="Times New Roman" w:cs="Times New Roman"/>
          <w:sz w:val="24"/>
          <w:szCs w:val="24"/>
        </w:rPr>
        <w:t>ют и усложняют проект программы, что соответственно требует более высокого уровня профессиональной подготовки и методического сопровождения педагога.</w:t>
      </w:r>
      <w:r w:rsidR="000734B6" w:rsidRPr="00B95DD1">
        <w:rPr>
          <w:rFonts w:ascii="Times New Roman" w:hAnsi="Times New Roman" w:cs="Times New Roman"/>
          <w:sz w:val="24"/>
          <w:szCs w:val="24"/>
        </w:rPr>
        <w:t xml:space="preserve"> </w:t>
      </w:r>
      <w:r w:rsidRPr="00B95DD1">
        <w:rPr>
          <w:rFonts w:ascii="Times New Roman" w:hAnsi="Times New Roman" w:cs="Times New Roman"/>
          <w:sz w:val="24"/>
          <w:szCs w:val="24"/>
        </w:rPr>
        <w:t>П</w:t>
      </w:r>
      <w:r w:rsidR="00953B7D" w:rsidRPr="00B95DD1">
        <w:rPr>
          <w:rFonts w:ascii="Times New Roman" w:hAnsi="Times New Roman" w:cs="Times New Roman"/>
          <w:sz w:val="24"/>
          <w:szCs w:val="24"/>
        </w:rPr>
        <w:t xml:space="preserve">роцент разноуровневых программ </w:t>
      </w:r>
      <w:r w:rsidRPr="00B95DD1">
        <w:rPr>
          <w:rFonts w:ascii="Times New Roman" w:hAnsi="Times New Roman" w:cs="Times New Roman"/>
          <w:sz w:val="24"/>
          <w:szCs w:val="24"/>
        </w:rPr>
        <w:t xml:space="preserve">в Самарской области </w:t>
      </w:r>
      <w:r w:rsidR="00953B7D" w:rsidRPr="00B95DD1">
        <w:rPr>
          <w:rFonts w:ascii="Times New Roman" w:hAnsi="Times New Roman" w:cs="Times New Roman"/>
          <w:sz w:val="24"/>
          <w:szCs w:val="24"/>
        </w:rPr>
        <w:t>пока невелик:</w:t>
      </w:r>
      <w:r w:rsidR="00C147EC" w:rsidRPr="00B95DD1">
        <w:rPr>
          <w:rFonts w:ascii="Times New Roman" w:hAnsi="Times New Roman" w:cs="Times New Roman"/>
          <w:sz w:val="24"/>
          <w:szCs w:val="24"/>
        </w:rPr>
        <w:t xml:space="preserve"> 545 программ (28619</w:t>
      </w:r>
      <w:r w:rsidR="00014961">
        <w:rPr>
          <w:rFonts w:ascii="Times New Roman" w:hAnsi="Times New Roman" w:cs="Times New Roman"/>
          <w:sz w:val="24"/>
          <w:szCs w:val="24"/>
        </w:rPr>
        <w:t xml:space="preserve"> уч.</w:t>
      </w:r>
      <w:r w:rsidR="002F7EEF" w:rsidRPr="00B95DD1">
        <w:rPr>
          <w:rFonts w:ascii="Times New Roman" w:hAnsi="Times New Roman" w:cs="Times New Roman"/>
          <w:sz w:val="24"/>
          <w:szCs w:val="24"/>
        </w:rPr>
        <w:t>)</w:t>
      </w:r>
      <w:r w:rsidR="00C147EC" w:rsidRPr="00B95DD1">
        <w:rPr>
          <w:rFonts w:ascii="Times New Roman" w:hAnsi="Times New Roman" w:cs="Times New Roman"/>
          <w:sz w:val="24"/>
          <w:szCs w:val="24"/>
        </w:rPr>
        <w:t>, что составляет 11 % от общего количества программ</w:t>
      </w:r>
      <w:r w:rsidR="002F7EEF" w:rsidRPr="00B95D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3D0D" w:rsidRPr="006D3D0D" w:rsidRDefault="006D3D0D" w:rsidP="006D3D0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3D0D">
        <w:rPr>
          <w:rFonts w:ascii="Times New Roman" w:hAnsi="Times New Roman" w:cs="Times New Roman"/>
          <w:b/>
          <w:sz w:val="24"/>
          <w:szCs w:val="24"/>
        </w:rPr>
        <w:t>Доля разноуровневых  дополнительных общеобразовательных программ по направленностям (в%), 2020г.</w:t>
      </w:r>
    </w:p>
    <w:p w:rsidR="00014961" w:rsidRPr="00014961" w:rsidRDefault="006979FF" w:rsidP="001621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998365" wp14:editId="6D526B11">
            <wp:extent cx="6160477" cy="3346938"/>
            <wp:effectExtent l="0" t="0" r="0" b="63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BB67B4">
        <w:rPr>
          <w:rFonts w:ascii="Times New Roman" w:hAnsi="Times New Roman" w:cs="Times New Roman"/>
          <w:sz w:val="24"/>
          <w:szCs w:val="24"/>
        </w:rPr>
        <w:t>Рис.1</w:t>
      </w:r>
      <w:r w:rsidR="006D3D0D">
        <w:rPr>
          <w:rFonts w:ascii="Times New Roman" w:hAnsi="Times New Roman" w:cs="Times New Roman"/>
          <w:sz w:val="24"/>
          <w:szCs w:val="24"/>
        </w:rPr>
        <w:t>3</w:t>
      </w:r>
      <w:r w:rsidR="00014961" w:rsidRPr="00014961">
        <w:rPr>
          <w:rFonts w:ascii="Times New Roman" w:hAnsi="Times New Roman" w:cs="Times New Roman"/>
          <w:sz w:val="24"/>
          <w:szCs w:val="24"/>
        </w:rPr>
        <w:t xml:space="preserve">. </w:t>
      </w:r>
      <w:r w:rsidR="006D3D0D">
        <w:rPr>
          <w:rFonts w:ascii="Times New Roman" w:hAnsi="Times New Roman" w:cs="Times New Roman"/>
          <w:sz w:val="24"/>
          <w:szCs w:val="24"/>
        </w:rPr>
        <w:t>Доля</w:t>
      </w:r>
      <w:r w:rsidR="00014961" w:rsidRPr="00014961">
        <w:rPr>
          <w:rFonts w:ascii="Times New Roman" w:hAnsi="Times New Roman" w:cs="Times New Roman"/>
          <w:sz w:val="24"/>
          <w:szCs w:val="24"/>
        </w:rPr>
        <w:t xml:space="preserve"> разноуровневых программ по направленностям (%)</w:t>
      </w:r>
      <w:r w:rsidR="006D3D0D">
        <w:rPr>
          <w:rFonts w:ascii="Times New Roman" w:hAnsi="Times New Roman" w:cs="Times New Roman"/>
          <w:sz w:val="24"/>
          <w:szCs w:val="24"/>
        </w:rPr>
        <w:t>.</w:t>
      </w:r>
    </w:p>
    <w:p w:rsidR="004B2CE0" w:rsidRDefault="00C147EC" w:rsidP="00B95D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4961">
        <w:rPr>
          <w:rFonts w:ascii="Times New Roman" w:hAnsi="Times New Roman" w:cs="Times New Roman"/>
          <w:sz w:val="24"/>
          <w:szCs w:val="24"/>
        </w:rPr>
        <w:t xml:space="preserve">Большинство разноуровневых программ </w:t>
      </w:r>
      <w:r w:rsidR="002F7EEF" w:rsidRPr="00014961">
        <w:rPr>
          <w:rFonts w:ascii="Times New Roman" w:hAnsi="Times New Roman" w:cs="Times New Roman"/>
          <w:sz w:val="24"/>
          <w:szCs w:val="24"/>
        </w:rPr>
        <w:t xml:space="preserve">относятся к </w:t>
      </w:r>
      <w:r w:rsidR="00014961">
        <w:rPr>
          <w:rFonts w:ascii="Times New Roman" w:hAnsi="Times New Roman" w:cs="Times New Roman"/>
          <w:sz w:val="24"/>
          <w:szCs w:val="24"/>
        </w:rPr>
        <w:t>х</w:t>
      </w:r>
      <w:r w:rsidR="00626653">
        <w:rPr>
          <w:rFonts w:ascii="Times New Roman" w:hAnsi="Times New Roman" w:cs="Times New Roman"/>
          <w:sz w:val="24"/>
          <w:szCs w:val="24"/>
        </w:rPr>
        <w:t>удожественной (34,2%</w:t>
      </w:r>
      <w:r w:rsidRPr="00014961">
        <w:rPr>
          <w:rFonts w:ascii="Times New Roman" w:hAnsi="Times New Roman" w:cs="Times New Roman"/>
          <w:sz w:val="24"/>
          <w:szCs w:val="24"/>
        </w:rPr>
        <w:t>),  физку</w:t>
      </w:r>
      <w:r w:rsidR="00014961">
        <w:rPr>
          <w:rFonts w:ascii="Times New Roman" w:hAnsi="Times New Roman" w:cs="Times New Roman"/>
          <w:sz w:val="24"/>
          <w:szCs w:val="24"/>
        </w:rPr>
        <w:t>льтур</w:t>
      </w:r>
      <w:r w:rsidR="00626653">
        <w:rPr>
          <w:rFonts w:ascii="Times New Roman" w:hAnsi="Times New Roman" w:cs="Times New Roman"/>
          <w:sz w:val="24"/>
          <w:szCs w:val="24"/>
        </w:rPr>
        <w:t>но-спортивной (29%</w:t>
      </w:r>
      <w:r w:rsidR="00014961">
        <w:rPr>
          <w:rFonts w:ascii="Times New Roman" w:hAnsi="Times New Roman" w:cs="Times New Roman"/>
          <w:sz w:val="24"/>
          <w:szCs w:val="24"/>
        </w:rPr>
        <w:t xml:space="preserve">) </w:t>
      </w:r>
      <w:r w:rsidR="00626653">
        <w:rPr>
          <w:rFonts w:ascii="Times New Roman" w:hAnsi="Times New Roman" w:cs="Times New Roman"/>
          <w:sz w:val="24"/>
          <w:szCs w:val="24"/>
        </w:rPr>
        <w:t xml:space="preserve"> и технической  (21,6%</w:t>
      </w:r>
      <w:r w:rsidRPr="00014961">
        <w:rPr>
          <w:rFonts w:ascii="Times New Roman" w:hAnsi="Times New Roman" w:cs="Times New Roman"/>
          <w:sz w:val="24"/>
          <w:szCs w:val="24"/>
        </w:rPr>
        <w:t>) направленностям.</w:t>
      </w:r>
    </w:p>
    <w:p w:rsidR="00693127" w:rsidRPr="00D26F6B" w:rsidRDefault="006D3D0D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r w:rsidR="00693127" w:rsidRPr="00D26F6B">
        <w:rPr>
          <w:rFonts w:ascii="Times New Roman" w:eastAsia="Times New Roman" w:hAnsi="Times New Roman" w:cs="Times New Roman"/>
          <w:i/>
          <w:sz w:val="24"/>
          <w:szCs w:val="24"/>
        </w:rPr>
        <w:t>ейтинг</w:t>
      </w:r>
      <w:r w:rsidR="00133350" w:rsidRPr="00D26F6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93127" w:rsidRPr="00D26F6B">
        <w:rPr>
          <w:rFonts w:ascii="Times New Roman" w:eastAsia="Times New Roman" w:hAnsi="Times New Roman" w:cs="Times New Roman"/>
          <w:i/>
          <w:sz w:val="24"/>
          <w:szCs w:val="24"/>
        </w:rPr>
        <w:t>наиболее актуальных направлений</w:t>
      </w:r>
      <w:r w:rsidR="00133350" w:rsidRPr="00D26F6B">
        <w:rPr>
          <w:rFonts w:ascii="Times New Roman" w:eastAsia="Times New Roman" w:hAnsi="Times New Roman" w:cs="Times New Roman"/>
          <w:i/>
          <w:sz w:val="24"/>
          <w:szCs w:val="24"/>
        </w:rPr>
        <w:t xml:space="preserve">, по которым реализуются программы </w:t>
      </w:r>
      <w:r w:rsidR="00693127" w:rsidRPr="00D26F6B">
        <w:rPr>
          <w:rFonts w:ascii="Times New Roman" w:eastAsia="Times New Roman" w:hAnsi="Times New Roman" w:cs="Times New Roman"/>
          <w:i/>
          <w:sz w:val="24"/>
          <w:szCs w:val="24"/>
        </w:rPr>
        <w:t>дополнительного образования в Самарской области.</w:t>
      </w:r>
    </w:p>
    <w:p w:rsidR="00404713" w:rsidRDefault="006E6791" w:rsidP="00D26F6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961">
        <w:rPr>
          <w:rFonts w:ascii="Times New Roman" w:hAnsi="Times New Roman" w:cs="Times New Roman"/>
          <w:sz w:val="24"/>
          <w:szCs w:val="24"/>
        </w:rPr>
        <w:t>Наибольшей популярностью пользуются программы</w:t>
      </w:r>
      <w:r w:rsidRP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направленные на  укрепление и сохранение здоровья детей (1123</w:t>
      </w:r>
      <w:r w:rsid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пр.</w:t>
      </w:r>
      <w:r w:rsidRP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далее следуют программы, направленные на  развитие ученического самоуправления</w:t>
      </w:r>
      <w:r w:rsidR="000A6771" w:rsidRP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(722</w:t>
      </w:r>
      <w:r w:rsid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пр.</w:t>
      </w:r>
      <w:r w:rsidR="000A6771" w:rsidRP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программы научно-технического направления</w:t>
      </w:r>
      <w:r w:rsidR="000A6771" w:rsidRP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(595</w:t>
      </w:r>
      <w:r w:rsid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пр.</w:t>
      </w:r>
      <w:r w:rsidR="000A6771" w:rsidRP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программы, направленные на </w:t>
      </w:r>
      <w:r w:rsidR="000A6771" w:rsidRP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духовных и культурных ценностей (570</w:t>
      </w:r>
      <w:r w:rsid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пр.</w:t>
      </w:r>
      <w:r w:rsidR="000A6771" w:rsidRP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и </w:t>
      </w:r>
      <w:r w:rsidRP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гражданско-патриотическое воспитание</w:t>
      </w:r>
      <w:r w:rsidR="000A6771" w:rsidRP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(214</w:t>
      </w:r>
      <w:r w:rsid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пр.</w:t>
      </w:r>
      <w:r w:rsidR="000A6771" w:rsidRP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0149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621CD" w:rsidRDefault="001621CD" w:rsidP="0001496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21CD" w:rsidRDefault="001621CD" w:rsidP="0001496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4961" w:rsidRDefault="00014961" w:rsidP="00014961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Таблица 4.</w:t>
      </w:r>
    </w:p>
    <w:p w:rsidR="00014961" w:rsidRPr="00014961" w:rsidRDefault="00856684" w:rsidP="006D3D0D">
      <w:pPr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Количество </w:t>
      </w:r>
      <w:r w:rsidR="006D3D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дополнительных общеобразовательных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программ по а</w:t>
      </w:r>
      <w:r w:rsidR="00014961" w:rsidRPr="000149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ктуаль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ным</w:t>
      </w:r>
      <w:r w:rsidR="00014961" w:rsidRPr="000149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направления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</w:t>
      </w:r>
      <w:r w:rsidR="00014961" w:rsidRPr="000149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дополнительного образования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2020"/>
        <w:gridCol w:w="1234"/>
        <w:gridCol w:w="1403"/>
        <w:gridCol w:w="2419"/>
        <w:gridCol w:w="1303"/>
        <w:gridCol w:w="1417"/>
      </w:tblGrid>
      <w:tr w:rsidR="00693127" w:rsidRPr="006D3D0D" w:rsidTr="001621CD">
        <w:trPr>
          <w:trHeight w:val="76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856684" w:rsidP="0069312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</w:t>
            </w:r>
            <w:r w:rsidR="00693127"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аправления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69312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Количество программ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69312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Количество обучающихся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856684" w:rsidP="0069312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</w:t>
            </w:r>
            <w:r w:rsidR="00693127"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аправления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69312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Количество программ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693127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Количество обучающихся</w:t>
            </w:r>
          </w:p>
        </w:tc>
      </w:tr>
      <w:tr w:rsidR="00693127" w:rsidRPr="006D3D0D" w:rsidTr="001621CD">
        <w:trPr>
          <w:trHeight w:val="76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69312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Программы научно-технического направления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595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30572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69312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Программы</w:t>
            </w:r>
            <w:r w:rsidR="001621C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,</w:t>
            </w: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направленные на  развитие ученического самоуправления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722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417</w:t>
            </w:r>
          </w:p>
        </w:tc>
      </w:tr>
      <w:tr w:rsidR="00693127" w:rsidRPr="006D3D0D" w:rsidTr="001621CD">
        <w:trPr>
          <w:trHeight w:val="423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69312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Программы, направленные на гражданско-патриотическое воспитание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214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11700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69312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Программы, направленные на  укрепление и сохранение здоровья детей.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1123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66347</w:t>
            </w:r>
          </w:p>
        </w:tc>
      </w:tr>
      <w:tr w:rsidR="00693127" w:rsidRPr="006D3D0D" w:rsidTr="001621CD">
        <w:trPr>
          <w:trHeight w:val="76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69312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Программы   по профилактике асоциального поведения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106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3832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69312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Программы, направленные на профессиональное самоопределение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12499</w:t>
            </w:r>
          </w:p>
        </w:tc>
      </w:tr>
      <w:tr w:rsidR="00693127" w:rsidRPr="006D3D0D" w:rsidTr="001621CD">
        <w:trPr>
          <w:trHeight w:val="76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69312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Летние программы, реализуемые в организациях отдыха и оздоровления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84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10757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69312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Программы по  основам экономики и предпринимательства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881</w:t>
            </w:r>
          </w:p>
        </w:tc>
      </w:tr>
      <w:tr w:rsidR="00693127" w:rsidRPr="006D3D0D" w:rsidTr="001621CD">
        <w:trPr>
          <w:trHeight w:val="102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69312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Программы, направленные на формирование духовных и культурных ценностей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570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29841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69312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Междисциплинарные программы, включающие элементы нескольких направленностей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127" w:rsidRPr="006D3D0D" w:rsidRDefault="00693127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8401</w:t>
            </w:r>
          </w:p>
        </w:tc>
      </w:tr>
    </w:tbl>
    <w:p w:rsidR="001621CD" w:rsidRDefault="001621CD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6F6B" w:rsidRDefault="00D26F6B" w:rsidP="00B95D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учетом того, что перед современным дополнительным образованием стоит задача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03615D">
        <w:rPr>
          <w:rFonts w:ascii="Times New Roman" w:hAnsi="Times New Roman" w:cs="Times New Roman"/>
          <w:sz w:val="24"/>
          <w:szCs w:val="24"/>
        </w:rPr>
        <w:t>обеспечения подготовки и ранней профориентации будущих кадров для потребностей социально-экономического развития субъектов Российской Федерации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3615D">
        <w:rPr>
          <w:rFonts w:ascii="Times New Roman" w:hAnsi="Times New Roman" w:cs="Times New Roman"/>
          <w:sz w:val="24"/>
          <w:szCs w:val="24"/>
        </w:rPr>
        <w:t xml:space="preserve">, </w:t>
      </w:r>
      <w:r w:rsidRPr="0003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 отметить, что недостаточно широк выбор программ, направленных на профессиональное самоопределение учащихся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(183</w:t>
      </w:r>
      <w:r w:rsidR="008566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пр.</w:t>
      </w:r>
      <w:r w:rsidRPr="0003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Недостаточно в Самарской области и</w:t>
      </w:r>
      <w:r w:rsidRPr="00AF14D0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рограмм</w:t>
      </w:r>
      <w:r w:rsidRPr="00AF1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включающих</w:t>
      </w:r>
      <w:r w:rsidRPr="00AF1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элементы нескольких направленностей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AF14D0">
        <w:rPr>
          <w:rFonts w:ascii="Times New Roman" w:hAnsi="Times New Roman" w:cs="Times New Roman"/>
          <w:sz w:val="24"/>
          <w:szCs w:val="24"/>
        </w:rPr>
        <w:t>103</w:t>
      </w:r>
      <w:r w:rsidR="00856684">
        <w:rPr>
          <w:rFonts w:ascii="Times New Roman" w:hAnsi="Times New Roman" w:cs="Times New Roman"/>
          <w:sz w:val="24"/>
          <w:szCs w:val="24"/>
        </w:rPr>
        <w:t xml:space="preserve"> пр.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F1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F14D0">
        <w:rPr>
          <w:rFonts w:ascii="Times New Roman" w:hAnsi="Times New Roman" w:cs="Times New Roman"/>
          <w:sz w:val="24"/>
          <w:szCs w:val="24"/>
        </w:rPr>
        <w:t xml:space="preserve"> что, к сожалению, не </w:t>
      </w:r>
      <w:r>
        <w:rPr>
          <w:rFonts w:ascii="Times New Roman" w:hAnsi="Times New Roman" w:cs="Times New Roman"/>
          <w:sz w:val="24"/>
          <w:szCs w:val="24"/>
        </w:rPr>
        <w:t xml:space="preserve">позволяет </w:t>
      </w:r>
      <w:r w:rsidRPr="00AF14D0">
        <w:rPr>
          <w:rFonts w:ascii="Times New Roman" w:hAnsi="Times New Roman" w:cs="Times New Roman"/>
          <w:sz w:val="24"/>
          <w:szCs w:val="24"/>
        </w:rPr>
        <w:t xml:space="preserve">в полной мере реализовать один из основных принципов </w:t>
      </w:r>
      <w:r w:rsidRPr="00AF1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обновления содержания </w:t>
      </w:r>
      <w:r w:rsidRPr="00AF14D0">
        <w:rPr>
          <w:rFonts w:ascii="Times New Roman" w:hAnsi="Times New Roman" w:cs="Times New Roman"/>
          <w:sz w:val="24"/>
          <w:szCs w:val="24"/>
        </w:rPr>
        <w:t>дополнительных общеобразовательных программ, заявленных в Целевой модели, как «конвергентный подход, реализация междисциплинарных программ, включающих в себя элементы нескольких направленностей».</w:t>
      </w:r>
    </w:p>
    <w:p w:rsidR="001621CD" w:rsidRDefault="001621CD" w:rsidP="006D3D0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1CD" w:rsidRDefault="001621CD" w:rsidP="006D3D0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1CD" w:rsidRDefault="001621CD" w:rsidP="006D3D0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1CD" w:rsidRDefault="001621CD" w:rsidP="006D3D0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1CD" w:rsidRDefault="001621CD" w:rsidP="006D3D0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1CD" w:rsidRDefault="001621CD" w:rsidP="006D3D0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1CD" w:rsidRDefault="001621CD" w:rsidP="006D3D0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1CD" w:rsidRDefault="001621CD" w:rsidP="006D3D0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1CD" w:rsidRDefault="001621CD" w:rsidP="006D3D0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1CD" w:rsidRDefault="001621CD" w:rsidP="006D3D0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1CD" w:rsidRDefault="001621CD" w:rsidP="006D3D0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1CD" w:rsidRDefault="001621CD" w:rsidP="006D3D0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1CD" w:rsidRDefault="001621CD" w:rsidP="006D3D0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1CD" w:rsidRDefault="001621CD" w:rsidP="006D3D0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D0D" w:rsidRPr="006D3D0D" w:rsidRDefault="006D3D0D" w:rsidP="006D3D0D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3D0D">
        <w:rPr>
          <w:rFonts w:ascii="Times New Roman" w:hAnsi="Times New Roman" w:cs="Times New Roman"/>
          <w:b/>
          <w:sz w:val="24"/>
          <w:szCs w:val="24"/>
        </w:rPr>
        <w:lastRenderedPageBreak/>
        <w:t>Количество дополнительных общеобразовательных программ по актуальным направлениям дополнительного образования</w:t>
      </w:r>
      <w:r>
        <w:rPr>
          <w:rFonts w:ascii="Times New Roman" w:hAnsi="Times New Roman" w:cs="Times New Roman"/>
          <w:b/>
          <w:sz w:val="24"/>
          <w:szCs w:val="24"/>
        </w:rPr>
        <w:t>, 2020г.</w:t>
      </w:r>
    </w:p>
    <w:p w:rsidR="006D3D0D" w:rsidRPr="00856684" w:rsidRDefault="006D3D0D" w:rsidP="001621C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1327A4" wp14:editId="0BE4987F">
            <wp:extent cx="6183923" cy="4308231"/>
            <wp:effectExtent l="0" t="0" r="762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Рис. 14.  </w:t>
      </w:r>
      <w:r w:rsidRPr="008566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Количество программ по актуальным направлениям дополнительного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(единиц).</w:t>
      </w:r>
    </w:p>
    <w:p w:rsidR="008C48B1" w:rsidRPr="00E60806" w:rsidRDefault="000B44FC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771">
        <w:rPr>
          <w:rFonts w:ascii="Times New Roman" w:eastAsia="Times New Roman" w:hAnsi="Times New Roman" w:cs="Times New Roman"/>
          <w:i/>
          <w:sz w:val="24"/>
          <w:szCs w:val="24"/>
        </w:rPr>
        <w:t xml:space="preserve">Одной из важнейших задач, стоящих перед дополнительным образованием детей, является </w:t>
      </w:r>
      <w:r w:rsidR="008C48B1" w:rsidRPr="000A6771">
        <w:rPr>
          <w:rFonts w:ascii="Times New Roman" w:hAnsi="Times New Roman" w:cs="Times New Roman"/>
          <w:i/>
          <w:sz w:val="24"/>
          <w:szCs w:val="24"/>
        </w:rPr>
        <w:t>формирование эффективной системы выявления, поддержки и развития способностей и талантов у детей и молодежи</w:t>
      </w:r>
      <w:r w:rsidR="00790C3C" w:rsidRPr="000A6771">
        <w:rPr>
          <w:rFonts w:ascii="Times New Roman" w:hAnsi="Times New Roman" w:cs="Times New Roman"/>
          <w:i/>
          <w:sz w:val="24"/>
          <w:szCs w:val="24"/>
        </w:rPr>
        <w:t>.</w:t>
      </w:r>
      <w:r w:rsidRPr="00E60806">
        <w:rPr>
          <w:rFonts w:ascii="Times New Roman" w:eastAsia="Times New Roman" w:hAnsi="Times New Roman" w:cs="Times New Roman"/>
          <w:sz w:val="24"/>
          <w:szCs w:val="24"/>
        </w:rPr>
        <w:t xml:space="preserve"> Решению данной задачи способствует система конкурсных, </w:t>
      </w:r>
      <w:r w:rsidR="000A6771">
        <w:rPr>
          <w:rFonts w:ascii="Times New Roman" w:eastAsia="Times New Roman" w:hAnsi="Times New Roman" w:cs="Times New Roman"/>
          <w:sz w:val="24"/>
          <w:szCs w:val="24"/>
        </w:rPr>
        <w:t xml:space="preserve">фестивальных </w:t>
      </w:r>
      <w:r w:rsidRPr="00E60806">
        <w:rPr>
          <w:rFonts w:ascii="Times New Roman" w:eastAsia="Times New Roman" w:hAnsi="Times New Roman" w:cs="Times New Roman"/>
          <w:sz w:val="24"/>
          <w:szCs w:val="24"/>
        </w:rPr>
        <w:t>и др. мероприятий от муниципального до международного</w:t>
      </w:r>
      <w:r w:rsidR="000A6771">
        <w:rPr>
          <w:rFonts w:ascii="Times New Roman" w:eastAsia="Times New Roman" w:hAnsi="Times New Roman" w:cs="Times New Roman"/>
          <w:sz w:val="24"/>
          <w:szCs w:val="24"/>
        </w:rPr>
        <w:t xml:space="preserve"> уровней</w:t>
      </w:r>
      <w:r w:rsidRPr="00E6080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575B2" w:rsidRDefault="002C73B8" w:rsidP="00B95DD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09F">
        <w:rPr>
          <w:rFonts w:ascii="Times New Roman" w:eastAsia="Times New Roman" w:hAnsi="Times New Roman" w:cs="Times New Roman"/>
          <w:sz w:val="24"/>
          <w:szCs w:val="24"/>
        </w:rPr>
        <w:t>В 2019</w:t>
      </w:r>
      <w:r w:rsidR="006D3D0D">
        <w:rPr>
          <w:rFonts w:ascii="Times New Roman" w:eastAsia="Times New Roman" w:hAnsi="Times New Roman" w:cs="Times New Roman"/>
          <w:sz w:val="24"/>
          <w:szCs w:val="24"/>
        </w:rPr>
        <w:t>-</w:t>
      </w:r>
      <w:r w:rsidR="00D56928">
        <w:rPr>
          <w:rFonts w:ascii="Times New Roman" w:eastAsia="Times New Roman" w:hAnsi="Times New Roman" w:cs="Times New Roman"/>
          <w:sz w:val="24"/>
          <w:szCs w:val="24"/>
        </w:rPr>
        <w:t>2020 уч.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 году в конкурсных мероприятиях разного уровня приняли участие </w:t>
      </w:r>
      <w:r w:rsidR="00715FD3">
        <w:rPr>
          <w:rFonts w:ascii="Times New Roman" w:eastAsia="Times New Roman" w:hAnsi="Times New Roman" w:cs="Times New Roman"/>
          <w:sz w:val="24"/>
          <w:szCs w:val="24"/>
        </w:rPr>
        <w:t>41718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образователь</w:t>
      </w:r>
      <w:r w:rsidR="00BB7E71">
        <w:rPr>
          <w:rFonts w:ascii="Times New Roman" w:eastAsia="Times New Roman" w:hAnsi="Times New Roman" w:cs="Times New Roman"/>
          <w:sz w:val="24"/>
          <w:szCs w:val="24"/>
        </w:rPr>
        <w:t>ных организаций, реализующих дополнительные общеобразовательные программы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, подведомственных МОиН.  Это составляет </w:t>
      </w:r>
      <w:r w:rsidR="00C3138C">
        <w:rPr>
          <w:rFonts w:ascii="Times New Roman" w:eastAsia="Times New Roman" w:hAnsi="Times New Roman" w:cs="Times New Roman"/>
          <w:sz w:val="24"/>
          <w:szCs w:val="24"/>
        </w:rPr>
        <w:t>около 15</w:t>
      </w:r>
      <w:r w:rsidR="004B2CE0" w:rsidRPr="004B2C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2CE0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 всех обучающихся</w:t>
      </w:r>
      <w:r w:rsidR="004B2CE0">
        <w:rPr>
          <w:rFonts w:ascii="Times New Roman" w:eastAsia="Times New Roman" w:hAnsi="Times New Roman" w:cs="Times New Roman"/>
          <w:sz w:val="24"/>
          <w:szCs w:val="24"/>
        </w:rPr>
        <w:t xml:space="preserve"> в системе дополнительного образования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92C52" w:rsidRPr="0046209F">
        <w:rPr>
          <w:rFonts w:ascii="Times New Roman" w:eastAsia="Times New Roman" w:hAnsi="Times New Roman" w:cs="Times New Roman"/>
          <w:sz w:val="24"/>
          <w:szCs w:val="24"/>
        </w:rPr>
        <w:t xml:space="preserve">Всего количество победителей в конкурсных мероприятиях </w:t>
      </w:r>
      <w:r w:rsidR="00715FD3">
        <w:rPr>
          <w:rFonts w:ascii="Times New Roman" w:eastAsia="Times New Roman" w:hAnsi="Times New Roman" w:cs="Times New Roman"/>
          <w:sz w:val="24"/>
          <w:szCs w:val="24"/>
        </w:rPr>
        <w:t>14781</w:t>
      </w:r>
      <w:r w:rsidR="00B92C52" w:rsidRPr="0046209F">
        <w:rPr>
          <w:rFonts w:ascii="Times New Roman" w:eastAsia="Times New Roman" w:hAnsi="Times New Roman" w:cs="Times New Roman"/>
          <w:sz w:val="24"/>
          <w:szCs w:val="24"/>
        </w:rPr>
        <w:t xml:space="preserve">, что составляет </w:t>
      </w:r>
      <w:r w:rsidR="00790C3C">
        <w:rPr>
          <w:rFonts w:ascii="Times New Roman" w:eastAsia="Times New Roman" w:hAnsi="Times New Roman" w:cs="Times New Roman"/>
          <w:sz w:val="24"/>
          <w:szCs w:val="24"/>
        </w:rPr>
        <w:t xml:space="preserve">35,4% </w:t>
      </w:r>
      <w:r w:rsidR="00B92C52" w:rsidRPr="0046209F">
        <w:rPr>
          <w:rFonts w:ascii="Times New Roman" w:eastAsia="Times New Roman" w:hAnsi="Times New Roman" w:cs="Times New Roman"/>
          <w:sz w:val="24"/>
          <w:szCs w:val="24"/>
        </w:rPr>
        <w:t>от общего количества участников.</w:t>
      </w:r>
      <w:r w:rsidR="00D64F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0D" w:rsidRDefault="007F2F14" w:rsidP="00C3138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7E71">
        <w:rPr>
          <w:rFonts w:ascii="Times New Roman" w:eastAsia="Times New Roman" w:hAnsi="Times New Roman" w:cs="Times New Roman"/>
          <w:sz w:val="24"/>
          <w:szCs w:val="24"/>
        </w:rPr>
        <w:t xml:space="preserve">По сравнению с прошлым годом количество участников </w:t>
      </w:r>
      <w:r w:rsidR="00A93781" w:rsidRPr="00BB7E71">
        <w:rPr>
          <w:rFonts w:ascii="Times New Roman" w:eastAsia="Times New Roman" w:hAnsi="Times New Roman" w:cs="Times New Roman"/>
          <w:sz w:val="24"/>
          <w:szCs w:val="24"/>
        </w:rPr>
        <w:t>увеличилось на 34,7 % (2019 г.-</w:t>
      </w:r>
      <w:r w:rsidR="00C3138C" w:rsidRPr="00BB7E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3781" w:rsidRPr="00BB7E71">
        <w:rPr>
          <w:rFonts w:ascii="Times New Roman" w:eastAsia="Times New Roman" w:hAnsi="Times New Roman" w:cs="Times New Roman"/>
          <w:sz w:val="24"/>
          <w:szCs w:val="24"/>
        </w:rPr>
        <w:t xml:space="preserve">24520 чел., 2020 г.- 33039 чел.), количество победителей – на  </w:t>
      </w:r>
      <w:r w:rsidR="0047095E" w:rsidRPr="00BB7E71">
        <w:rPr>
          <w:rFonts w:ascii="Times New Roman" w:eastAsia="Times New Roman" w:hAnsi="Times New Roman" w:cs="Times New Roman"/>
          <w:sz w:val="24"/>
          <w:szCs w:val="24"/>
        </w:rPr>
        <w:t>9</w:t>
      </w:r>
      <w:r w:rsidR="00C3138C" w:rsidRPr="00BB7E71">
        <w:rPr>
          <w:rFonts w:ascii="Times New Roman" w:eastAsia="Times New Roman" w:hAnsi="Times New Roman" w:cs="Times New Roman"/>
          <w:sz w:val="24"/>
          <w:szCs w:val="24"/>
        </w:rPr>
        <w:t>5</w:t>
      </w:r>
      <w:r w:rsidR="0047095E" w:rsidRPr="00BB7E71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  <w:r w:rsidR="00542CAF" w:rsidRPr="00BB7E71">
        <w:rPr>
          <w:rFonts w:ascii="Times New Roman" w:eastAsia="Times New Roman" w:hAnsi="Times New Roman" w:cs="Times New Roman"/>
          <w:sz w:val="24"/>
          <w:szCs w:val="24"/>
        </w:rPr>
        <w:t xml:space="preserve"> (2019 г.-7564</w:t>
      </w:r>
      <w:r w:rsidR="00C3138C" w:rsidRPr="00BB7E71">
        <w:rPr>
          <w:rFonts w:ascii="Times New Roman" w:eastAsia="Times New Roman" w:hAnsi="Times New Roman" w:cs="Times New Roman"/>
          <w:sz w:val="24"/>
          <w:szCs w:val="24"/>
        </w:rPr>
        <w:t xml:space="preserve"> чел., 2020 г.- 14781 чел.)</w:t>
      </w:r>
      <w:r w:rsidR="0047095E" w:rsidRPr="00BB7E71">
        <w:rPr>
          <w:rFonts w:ascii="Times New Roman" w:eastAsia="Times New Roman" w:hAnsi="Times New Roman" w:cs="Times New Roman"/>
          <w:sz w:val="24"/>
          <w:szCs w:val="24"/>
        </w:rPr>
        <w:t>.</w:t>
      </w:r>
      <w:r w:rsidR="0047095E">
        <w:rPr>
          <w:rFonts w:ascii="Times New Roman" w:eastAsia="Times New Roman" w:hAnsi="Times New Roman" w:cs="Times New Roman"/>
          <w:sz w:val="24"/>
          <w:szCs w:val="24"/>
        </w:rPr>
        <w:t xml:space="preserve"> Такой большой </w:t>
      </w:r>
      <w:r w:rsidR="00D56928">
        <w:rPr>
          <w:rFonts w:ascii="Times New Roman" w:eastAsia="Times New Roman" w:hAnsi="Times New Roman" w:cs="Times New Roman"/>
          <w:sz w:val="24"/>
          <w:szCs w:val="24"/>
        </w:rPr>
        <w:t xml:space="preserve">рост участников </w:t>
      </w:r>
      <w:r w:rsidR="0047095E">
        <w:rPr>
          <w:rFonts w:ascii="Times New Roman" w:eastAsia="Times New Roman" w:hAnsi="Times New Roman" w:cs="Times New Roman"/>
          <w:sz w:val="24"/>
          <w:szCs w:val="24"/>
        </w:rPr>
        <w:t xml:space="preserve">и победителей </w:t>
      </w:r>
      <w:r w:rsidR="008575B2">
        <w:rPr>
          <w:rFonts w:ascii="Times New Roman" w:eastAsia="Times New Roman" w:hAnsi="Times New Roman" w:cs="Times New Roman"/>
          <w:sz w:val="24"/>
          <w:szCs w:val="24"/>
        </w:rPr>
        <w:t xml:space="preserve">в этом году </w:t>
      </w:r>
      <w:r w:rsidR="00D56928">
        <w:rPr>
          <w:rFonts w:ascii="Times New Roman" w:eastAsia="Times New Roman" w:hAnsi="Times New Roman" w:cs="Times New Roman"/>
          <w:sz w:val="24"/>
          <w:szCs w:val="24"/>
        </w:rPr>
        <w:t>произошел</w:t>
      </w:r>
      <w:r w:rsidR="008575B2">
        <w:rPr>
          <w:rFonts w:ascii="Times New Roman" w:eastAsia="Times New Roman" w:hAnsi="Times New Roman" w:cs="Times New Roman"/>
          <w:sz w:val="24"/>
          <w:szCs w:val="24"/>
        </w:rPr>
        <w:t>,</w:t>
      </w:r>
      <w:r w:rsidR="00D569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75B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47095E">
        <w:rPr>
          <w:rFonts w:ascii="Times New Roman" w:eastAsia="Times New Roman" w:hAnsi="Times New Roman" w:cs="Times New Roman"/>
          <w:sz w:val="24"/>
          <w:szCs w:val="24"/>
        </w:rPr>
        <w:t>большей степени</w:t>
      </w:r>
      <w:r w:rsidR="00C3138C">
        <w:rPr>
          <w:rFonts w:ascii="Times New Roman" w:eastAsia="Times New Roman" w:hAnsi="Times New Roman" w:cs="Times New Roman"/>
          <w:sz w:val="24"/>
          <w:szCs w:val="24"/>
        </w:rPr>
        <w:t>,</w:t>
      </w:r>
      <w:r w:rsidR="004709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75B2">
        <w:rPr>
          <w:rFonts w:ascii="Times New Roman" w:eastAsia="Times New Roman" w:hAnsi="Times New Roman" w:cs="Times New Roman"/>
          <w:sz w:val="24"/>
          <w:szCs w:val="24"/>
        </w:rPr>
        <w:t>за счет включения в по</w:t>
      </w:r>
      <w:r w:rsidR="000A6771">
        <w:rPr>
          <w:rFonts w:ascii="Times New Roman" w:eastAsia="Times New Roman" w:hAnsi="Times New Roman" w:cs="Times New Roman"/>
          <w:sz w:val="24"/>
          <w:szCs w:val="24"/>
        </w:rPr>
        <w:t>дсчет дистанционных мероприятий. У</w:t>
      </w:r>
      <w:r w:rsidR="008575B2">
        <w:rPr>
          <w:rFonts w:ascii="Times New Roman" w:eastAsia="Times New Roman" w:hAnsi="Times New Roman" w:cs="Times New Roman"/>
          <w:sz w:val="24"/>
          <w:szCs w:val="24"/>
        </w:rPr>
        <w:t>частники дистанционных конкурсов  составили 20% от общего</w:t>
      </w:r>
      <w:r w:rsidR="00BB7E71">
        <w:rPr>
          <w:rFonts w:ascii="Times New Roman" w:eastAsia="Times New Roman" w:hAnsi="Times New Roman" w:cs="Times New Roman"/>
          <w:sz w:val="24"/>
          <w:szCs w:val="24"/>
        </w:rPr>
        <w:t xml:space="preserve"> количества участников, победители</w:t>
      </w:r>
      <w:r w:rsidR="000A6771">
        <w:rPr>
          <w:rFonts w:ascii="Times New Roman" w:eastAsia="Times New Roman" w:hAnsi="Times New Roman" w:cs="Times New Roman"/>
          <w:sz w:val="24"/>
          <w:szCs w:val="24"/>
        </w:rPr>
        <w:t xml:space="preserve"> в данной форме</w:t>
      </w:r>
      <w:r w:rsidR="008575B2">
        <w:rPr>
          <w:rFonts w:ascii="Times New Roman" w:eastAsia="Times New Roman" w:hAnsi="Times New Roman" w:cs="Times New Roman"/>
          <w:sz w:val="24"/>
          <w:szCs w:val="24"/>
        </w:rPr>
        <w:t xml:space="preserve"> мероприятий </w:t>
      </w:r>
      <w:r w:rsidR="00BB7E7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575B2">
        <w:rPr>
          <w:rFonts w:ascii="Times New Roman" w:eastAsia="Times New Roman" w:hAnsi="Times New Roman" w:cs="Times New Roman"/>
          <w:sz w:val="24"/>
          <w:szCs w:val="24"/>
        </w:rPr>
        <w:t>44 %.</w:t>
      </w:r>
      <w:r w:rsidR="00331E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3D0D" w:rsidRDefault="006D3D0D" w:rsidP="006D3D0D">
      <w:pPr>
        <w:spacing w:line="360" w:lineRule="auto"/>
        <w:ind w:firstLine="709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A1D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Таблица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5.</w:t>
      </w:r>
    </w:p>
    <w:p w:rsidR="006D3D0D" w:rsidRPr="0050160A" w:rsidRDefault="006D3D0D" w:rsidP="001621CD">
      <w:pPr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Количество участников и победителей конкурсных мероприятий среди обучающихся</w:t>
      </w:r>
    </w:p>
    <w:tbl>
      <w:tblPr>
        <w:tblW w:w="9639" w:type="dxa"/>
        <w:tblInd w:w="392" w:type="dxa"/>
        <w:tblLook w:val="04A0" w:firstRow="1" w:lastRow="0" w:firstColumn="1" w:lastColumn="0" w:noHBand="0" w:noVBand="1"/>
      </w:tblPr>
      <w:tblGrid>
        <w:gridCol w:w="5953"/>
        <w:gridCol w:w="1529"/>
        <w:gridCol w:w="2157"/>
      </w:tblGrid>
      <w:tr w:rsidR="006D3D0D" w:rsidRPr="006D3D0D" w:rsidTr="00A91D12">
        <w:trPr>
          <w:trHeight w:val="630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  <w:lang w:eastAsia="ru-RU"/>
              </w:rPr>
              <w:t>Статус конкурса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  <w:lang w:eastAsia="ru-RU"/>
              </w:rPr>
              <w:t xml:space="preserve">Количество участников 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4"/>
                <w:lang w:eastAsia="ru-RU"/>
              </w:rPr>
              <w:t xml:space="preserve">Количество победителей </w:t>
            </w:r>
          </w:p>
        </w:tc>
      </w:tr>
      <w:tr w:rsidR="006D3D0D" w:rsidRPr="006D3D0D" w:rsidTr="00A91D12">
        <w:trPr>
          <w:trHeight w:val="315"/>
        </w:trPr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Областные конкурсы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21440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6905</w:t>
            </w:r>
          </w:p>
        </w:tc>
      </w:tr>
      <w:tr w:rsidR="006D3D0D" w:rsidRPr="006D3D0D" w:rsidTr="00A91D12">
        <w:trPr>
          <w:trHeight w:val="630"/>
        </w:trPr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Региональные этапы межрегиональных,  всероссийских или международных конкурсов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3119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1190</w:t>
            </w:r>
          </w:p>
        </w:tc>
      </w:tr>
      <w:tr w:rsidR="006D3D0D" w:rsidRPr="006D3D0D" w:rsidTr="00A91D12">
        <w:trPr>
          <w:trHeight w:val="315"/>
        </w:trPr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Всероссийские конкурсы и Межрегиональные конкурсы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5197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1934</w:t>
            </w:r>
          </w:p>
        </w:tc>
      </w:tr>
      <w:tr w:rsidR="006D3D0D" w:rsidRPr="006D3D0D" w:rsidTr="00A91D12">
        <w:trPr>
          <w:trHeight w:val="315"/>
        </w:trPr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Международные конкурсы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5178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1788</w:t>
            </w:r>
          </w:p>
        </w:tc>
      </w:tr>
      <w:tr w:rsidR="006D3D0D" w:rsidRPr="006D3D0D" w:rsidTr="00A91D12">
        <w:trPr>
          <w:trHeight w:val="315"/>
        </w:trPr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Конкурсы, проводимые в дистанционной форме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6784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2964</w:t>
            </w:r>
          </w:p>
        </w:tc>
      </w:tr>
      <w:tr w:rsidR="006D3D0D" w:rsidRPr="006D3D0D" w:rsidTr="00A91D12">
        <w:trPr>
          <w:trHeight w:val="315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3D0D" w:rsidRPr="006D3D0D" w:rsidRDefault="006D3D0D" w:rsidP="000D480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Всего: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41718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D0D" w:rsidRPr="006D3D0D" w:rsidRDefault="006D3D0D" w:rsidP="000D4801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6D3D0D"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  <w:t>14781</w:t>
            </w:r>
          </w:p>
        </w:tc>
      </w:tr>
    </w:tbl>
    <w:p w:rsidR="00C3138C" w:rsidRDefault="00331E66" w:rsidP="00C3138C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Рост показателей произошел</w:t>
      </w:r>
      <w:r w:rsidR="008575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7E7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3138C">
        <w:rPr>
          <w:rFonts w:ascii="Times New Roman" w:eastAsia="Times New Roman" w:hAnsi="Times New Roman" w:cs="Times New Roman"/>
          <w:sz w:val="24"/>
          <w:szCs w:val="24"/>
        </w:rPr>
        <w:t xml:space="preserve"> из-за значительного увеличения количества участников и победителей в</w:t>
      </w:r>
      <w:r w:rsidR="00C3138C" w:rsidRPr="008575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мероприятиях всероссийского и международного уровня</w:t>
      </w:r>
      <w:r w:rsidR="00C313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</w:t>
      </w:r>
    </w:p>
    <w:p w:rsidR="00C3138C" w:rsidRPr="00331E66" w:rsidRDefault="00C3138C" w:rsidP="00C3138C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Все</w:t>
      </w:r>
      <w:r w:rsidR="002913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российский уровень – </w:t>
      </w:r>
      <w:r w:rsidR="00291357" w:rsidRPr="00331E66">
        <w:rPr>
          <w:rFonts w:ascii="Times New Roman" w:hAnsi="Times New Roman" w:cs="Times New Roman"/>
          <w:noProof/>
          <w:sz w:val="24"/>
          <w:szCs w:val="24"/>
          <w:lang w:eastAsia="ru-RU"/>
        </w:rPr>
        <w:t>2019 г. 2540</w:t>
      </w:r>
      <w:r w:rsidR="007C016E" w:rsidRPr="00331E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участников/ 901</w:t>
      </w:r>
      <w:r w:rsidRPr="00331E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победителей;</w:t>
      </w:r>
    </w:p>
    <w:p w:rsidR="00C3138C" w:rsidRPr="00331E66" w:rsidRDefault="00C3138C" w:rsidP="00C3138C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31E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- 2020 г. 5197 участников/ 1934 победителя;</w:t>
      </w:r>
    </w:p>
    <w:p w:rsidR="00C3138C" w:rsidRPr="00331E66" w:rsidRDefault="00C3138C" w:rsidP="00C3138C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31E66">
        <w:rPr>
          <w:rFonts w:ascii="Times New Roman" w:hAnsi="Times New Roman" w:cs="Times New Roman"/>
          <w:noProof/>
          <w:sz w:val="24"/>
          <w:szCs w:val="24"/>
          <w:lang w:eastAsia="ru-RU"/>
        </w:rPr>
        <w:t>Международный</w:t>
      </w:r>
      <w:r w:rsidRPr="00331E66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</w:t>
      </w:r>
      <w:r w:rsidRPr="00331E66">
        <w:rPr>
          <w:rFonts w:ascii="Times New Roman" w:hAnsi="Times New Roman" w:cs="Times New Roman"/>
          <w:noProof/>
          <w:sz w:val="24"/>
          <w:szCs w:val="24"/>
          <w:lang w:eastAsia="ru-RU"/>
        </w:rPr>
        <w:t>уровень</w:t>
      </w:r>
      <w:r w:rsidR="007C016E" w:rsidRPr="00331E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- 2019 г. 1190 участника/ 513</w:t>
      </w:r>
      <w:r w:rsidRPr="00331E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победителей;</w:t>
      </w:r>
    </w:p>
    <w:p w:rsidR="00C3138C" w:rsidRDefault="00C3138C" w:rsidP="00C3138C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31E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- 2020 г. 5178 участников/ 1788 победителей.</w:t>
      </w:r>
    </w:p>
    <w:p w:rsidR="00715FD3" w:rsidRDefault="008575B2" w:rsidP="00C3138C">
      <w:pPr>
        <w:spacing w:line="360" w:lineRule="auto"/>
        <w:ind w:firstLine="709"/>
        <w:jc w:val="both"/>
        <w:rPr>
          <w:noProof/>
          <w:sz w:val="24"/>
          <w:szCs w:val="24"/>
          <w:lang w:eastAsia="ru-RU"/>
        </w:rPr>
      </w:pPr>
      <w:r w:rsidRPr="000A6771">
        <w:rPr>
          <w:rFonts w:ascii="Times New Roman" w:hAnsi="Times New Roman" w:cs="Times New Roman"/>
          <w:noProof/>
          <w:sz w:val="24"/>
          <w:szCs w:val="24"/>
          <w:lang w:eastAsia="ru-RU"/>
        </w:rPr>
        <w:t>Традиционно наибольшее количество участников и победителей отмечены в мероприятиях областного уровня (</w:t>
      </w:r>
      <w:r w:rsidRPr="00331E66">
        <w:rPr>
          <w:rFonts w:ascii="Times New Roman" w:hAnsi="Times New Roman" w:cs="Times New Roman"/>
          <w:noProof/>
          <w:sz w:val="24"/>
          <w:szCs w:val="24"/>
          <w:lang w:eastAsia="ru-RU"/>
        </w:rPr>
        <w:t>21440</w:t>
      </w:r>
      <w:r w:rsidR="0047095E" w:rsidRPr="00331E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уча</w:t>
      </w:r>
      <w:r w:rsidR="00B56791" w:rsidRPr="00331E66"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="0047095E" w:rsidRPr="00331E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тников </w:t>
      </w:r>
      <w:r w:rsidRPr="00331E66">
        <w:rPr>
          <w:rFonts w:ascii="Times New Roman" w:hAnsi="Times New Roman" w:cs="Times New Roman"/>
          <w:noProof/>
          <w:sz w:val="24"/>
          <w:szCs w:val="24"/>
          <w:lang w:eastAsia="ru-RU"/>
        </w:rPr>
        <w:t>/6905</w:t>
      </w:r>
      <w:r w:rsidR="0047095E" w:rsidRPr="00331E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победителей</w:t>
      </w:r>
      <w:r w:rsidRPr="000A6771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  <w:r>
        <w:rPr>
          <w:noProof/>
          <w:sz w:val="24"/>
          <w:szCs w:val="24"/>
          <w:lang w:eastAsia="ru-RU"/>
        </w:rPr>
        <w:t xml:space="preserve"> </w:t>
      </w:r>
    </w:p>
    <w:p w:rsidR="00C3138C" w:rsidRDefault="00C3138C" w:rsidP="0050160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E66">
        <w:rPr>
          <w:rFonts w:ascii="Times New Roman" w:eastAsia="Times New Roman" w:hAnsi="Times New Roman" w:cs="Times New Roman"/>
          <w:sz w:val="24"/>
          <w:szCs w:val="24"/>
        </w:rPr>
        <w:t xml:space="preserve">В разрезе территорий самый высокий </w:t>
      </w:r>
      <w:r w:rsidR="00331E66">
        <w:rPr>
          <w:rFonts w:ascii="Times New Roman" w:eastAsia="Times New Roman" w:hAnsi="Times New Roman" w:cs="Times New Roman"/>
          <w:sz w:val="24"/>
          <w:szCs w:val="24"/>
        </w:rPr>
        <w:t xml:space="preserve">уровень </w:t>
      </w:r>
      <w:r w:rsidR="00CA3520" w:rsidRPr="00331E66">
        <w:rPr>
          <w:rFonts w:ascii="Times New Roman" w:eastAsia="Times New Roman" w:hAnsi="Times New Roman" w:cs="Times New Roman"/>
          <w:sz w:val="24"/>
          <w:szCs w:val="24"/>
        </w:rPr>
        <w:t>результативности участия выявлен в Кинельском ТУ (51,1%)</w:t>
      </w:r>
      <w:r w:rsidR="0050160A" w:rsidRPr="00331E66">
        <w:rPr>
          <w:rFonts w:ascii="Times New Roman" w:eastAsia="Times New Roman" w:hAnsi="Times New Roman" w:cs="Times New Roman"/>
          <w:sz w:val="24"/>
          <w:szCs w:val="24"/>
        </w:rPr>
        <w:t>, г.о. Самара (44,8%) и Северном</w:t>
      </w:r>
      <w:r w:rsidR="00CA3520" w:rsidRPr="00331E66">
        <w:rPr>
          <w:rFonts w:ascii="Times New Roman" w:eastAsia="Times New Roman" w:hAnsi="Times New Roman" w:cs="Times New Roman"/>
          <w:sz w:val="24"/>
          <w:szCs w:val="24"/>
        </w:rPr>
        <w:t xml:space="preserve"> ТУ (42,2%)</w:t>
      </w:r>
      <w:r w:rsidRPr="00331E66">
        <w:rPr>
          <w:rFonts w:ascii="Times New Roman" w:eastAsia="Times New Roman" w:hAnsi="Times New Roman" w:cs="Times New Roman"/>
          <w:sz w:val="24"/>
          <w:szCs w:val="24"/>
        </w:rPr>
        <w:t xml:space="preserve">, самый низкий </w:t>
      </w:r>
      <w:r w:rsidR="00331E66">
        <w:rPr>
          <w:rFonts w:ascii="Times New Roman" w:eastAsia="Times New Roman" w:hAnsi="Times New Roman" w:cs="Times New Roman"/>
          <w:sz w:val="24"/>
          <w:szCs w:val="24"/>
        </w:rPr>
        <w:t xml:space="preserve">уровень </w:t>
      </w:r>
      <w:r w:rsidRPr="00331E66">
        <w:rPr>
          <w:rFonts w:ascii="Times New Roman" w:eastAsia="Times New Roman" w:hAnsi="Times New Roman" w:cs="Times New Roman"/>
          <w:sz w:val="24"/>
          <w:szCs w:val="24"/>
        </w:rPr>
        <w:t xml:space="preserve">результативности участия </w:t>
      </w:r>
      <w:r w:rsidR="0050160A" w:rsidRPr="00331E6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31E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60A" w:rsidRPr="00331E66">
        <w:rPr>
          <w:rFonts w:ascii="Times New Roman" w:eastAsia="Times New Roman" w:hAnsi="Times New Roman" w:cs="Times New Roman"/>
          <w:sz w:val="24"/>
          <w:szCs w:val="24"/>
        </w:rPr>
        <w:t>Южном</w:t>
      </w:r>
      <w:r w:rsidR="00CA3520" w:rsidRPr="00331E66">
        <w:rPr>
          <w:rFonts w:ascii="Times New Roman" w:eastAsia="Times New Roman" w:hAnsi="Times New Roman" w:cs="Times New Roman"/>
          <w:sz w:val="24"/>
          <w:szCs w:val="24"/>
        </w:rPr>
        <w:t xml:space="preserve"> ТУ (15,9 %).</w:t>
      </w:r>
    </w:p>
    <w:p w:rsidR="00331E66" w:rsidRDefault="00331E66" w:rsidP="00331E6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6.</w:t>
      </w:r>
    </w:p>
    <w:p w:rsidR="00331E66" w:rsidRPr="004A4C48" w:rsidRDefault="00331E66" w:rsidP="00331E6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A4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Эффективность подготовки участников конкурсов в разрезе ТУ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693"/>
        <w:gridCol w:w="1937"/>
        <w:gridCol w:w="1607"/>
        <w:gridCol w:w="1701"/>
      </w:tblGrid>
      <w:tr w:rsidR="00CA3520" w:rsidRPr="004A4C48" w:rsidTr="00A91D12">
        <w:trPr>
          <w:trHeight w:val="109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CA352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520" w:rsidRPr="004A4C48" w:rsidRDefault="00CA3520" w:rsidP="00CA3520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победителей от количества участников конкурсов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520" w:rsidRPr="004A4C48" w:rsidRDefault="00C57230" w:rsidP="00CA3520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участников</w:t>
            </w:r>
            <w:r w:rsidR="00CA3520"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победителей </w:t>
            </w:r>
          </w:p>
        </w:tc>
      </w:tr>
      <w:tr w:rsidR="00CA3520" w:rsidRPr="004A4C48" w:rsidTr="00A91D12">
        <w:trPr>
          <w:trHeight w:val="31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CA352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Южное ТУ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15,9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748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119</w:t>
            </w:r>
          </w:p>
        </w:tc>
      </w:tr>
      <w:tr w:rsidR="00CA3520" w:rsidRPr="004A4C48" w:rsidTr="00A91D12">
        <w:trPr>
          <w:trHeight w:val="31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CA352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Поволжское ТУ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26,8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1910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511</w:t>
            </w:r>
          </w:p>
        </w:tc>
      </w:tr>
      <w:tr w:rsidR="00CA3520" w:rsidRPr="004A4C48" w:rsidTr="00A91D12">
        <w:trPr>
          <w:trHeight w:val="31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CA352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Центральное ТУ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27,4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1185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325</w:t>
            </w:r>
          </w:p>
        </w:tc>
      </w:tr>
      <w:tr w:rsidR="00CA3520" w:rsidRPr="004A4C48" w:rsidTr="00A91D12">
        <w:trPr>
          <w:trHeight w:val="31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CA352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г.о.Тольятти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29,2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3718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1085</w:t>
            </w:r>
          </w:p>
        </w:tc>
      </w:tr>
      <w:tr w:rsidR="00CA3520" w:rsidRPr="004A4C48" w:rsidTr="00A91D12">
        <w:trPr>
          <w:trHeight w:val="31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CA352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Северо-восточное ТУ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29,3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335</w:t>
            </w:r>
          </w:p>
        </w:tc>
      </w:tr>
      <w:tr w:rsidR="00CA3520" w:rsidRPr="004A4C48" w:rsidTr="00A91D12">
        <w:trPr>
          <w:trHeight w:val="31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CA352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Северо-западное ТУ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29,5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1926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569</w:t>
            </w:r>
          </w:p>
        </w:tc>
      </w:tr>
      <w:tr w:rsidR="00CA3520" w:rsidRPr="004A4C48" w:rsidTr="00A91D12">
        <w:trPr>
          <w:trHeight w:val="31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CA352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Западное ТУ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32,3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1333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430</w:t>
            </w:r>
          </w:p>
        </w:tc>
      </w:tr>
      <w:tr w:rsidR="00CA3520" w:rsidRPr="004A4C48" w:rsidTr="00A91D12">
        <w:trPr>
          <w:trHeight w:val="31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CA352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Юго-восточное ТУ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33,1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1259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417</w:t>
            </w:r>
          </w:p>
        </w:tc>
      </w:tr>
      <w:tr w:rsidR="00CA3520" w:rsidRPr="004A4C48" w:rsidTr="00A91D12">
        <w:trPr>
          <w:trHeight w:val="31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CA352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Отрадненское ТУ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36,4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1033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376</w:t>
            </w:r>
          </w:p>
        </w:tc>
      </w:tr>
      <w:tr w:rsidR="00CA3520" w:rsidRPr="004A4C48" w:rsidTr="00A91D12">
        <w:trPr>
          <w:trHeight w:val="31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CA352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Юго-западное ТУ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37,4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1402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524</w:t>
            </w:r>
          </w:p>
        </w:tc>
      </w:tr>
      <w:tr w:rsidR="00CA3520" w:rsidRPr="004A4C48" w:rsidTr="00A91D12">
        <w:trPr>
          <w:trHeight w:val="31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CA352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Северное ТУ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42,2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422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178</w:t>
            </w:r>
          </w:p>
        </w:tc>
      </w:tr>
      <w:tr w:rsidR="00CA3520" w:rsidRPr="004A4C48" w:rsidTr="00A91D12">
        <w:trPr>
          <w:trHeight w:val="31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CA352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г.о.Самара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44,8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15846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7104</w:t>
            </w:r>
          </w:p>
        </w:tc>
      </w:tr>
      <w:tr w:rsidR="00CA3520" w:rsidRPr="004A4C48" w:rsidTr="00A91D12">
        <w:trPr>
          <w:trHeight w:val="31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CA3520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Кинельское ТУ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51,1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928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520" w:rsidRPr="004A4C48" w:rsidRDefault="00CA3520" w:rsidP="001621C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4A4C48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474</w:t>
            </w:r>
          </w:p>
        </w:tc>
      </w:tr>
    </w:tbl>
    <w:p w:rsidR="00AA1DB5" w:rsidRPr="004A4C48" w:rsidRDefault="00AA1DB5" w:rsidP="00B95DD1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AA1DB5" w:rsidRDefault="00472386" w:rsidP="00B95D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677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Важнейшим фактором, </w:t>
      </w:r>
      <w:r w:rsidR="00E0647B" w:rsidRPr="000A6771">
        <w:rPr>
          <w:rFonts w:ascii="Times New Roman" w:hAnsi="Times New Roman" w:cs="Times New Roman"/>
          <w:i/>
          <w:sz w:val="24"/>
          <w:szCs w:val="24"/>
        </w:rPr>
        <w:t>вли</w:t>
      </w:r>
      <w:r w:rsidRPr="000A6771">
        <w:rPr>
          <w:rFonts w:ascii="Times New Roman" w:hAnsi="Times New Roman" w:cs="Times New Roman"/>
          <w:i/>
          <w:sz w:val="24"/>
          <w:szCs w:val="24"/>
        </w:rPr>
        <w:t>яющим на развития программно-методического обеспечения системы дополнительного образования является уровень квалификации и профессиональное мастерство педагогических кадров СДОД.</w:t>
      </w:r>
      <w:r w:rsidRPr="00B95DD1">
        <w:rPr>
          <w:rFonts w:ascii="Times New Roman" w:hAnsi="Times New Roman" w:cs="Times New Roman"/>
          <w:sz w:val="24"/>
          <w:szCs w:val="24"/>
        </w:rPr>
        <w:t xml:space="preserve"> В настоящее время в системе дополнительного образования работа</w:t>
      </w:r>
      <w:r w:rsidR="00C57230">
        <w:rPr>
          <w:rFonts w:ascii="Times New Roman" w:hAnsi="Times New Roman" w:cs="Times New Roman"/>
          <w:sz w:val="24"/>
          <w:szCs w:val="24"/>
        </w:rPr>
        <w:t>ют 6504 педагогических работника</w:t>
      </w:r>
      <w:r w:rsidRPr="00B95DD1">
        <w:rPr>
          <w:rFonts w:ascii="Times New Roman" w:hAnsi="Times New Roman" w:cs="Times New Roman"/>
          <w:sz w:val="24"/>
          <w:szCs w:val="24"/>
        </w:rPr>
        <w:t xml:space="preserve">. Наблюдается постоянство педагогического состава учреждений по педагогическому стажу работы, что говорит о стабильности педагогического состава учреждений и стабильности педагогического коллектива каждого учреждения в отдельности. </w:t>
      </w:r>
    </w:p>
    <w:p w:rsidR="004A4C48" w:rsidRPr="004A4C48" w:rsidRDefault="004A4C48" w:rsidP="004A4C4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C48">
        <w:rPr>
          <w:rFonts w:ascii="Times New Roman" w:hAnsi="Times New Roman" w:cs="Times New Roman"/>
          <w:b/>
          <w:sz w:val="24"/>
          <w:szCs w:val="24"/>
        </w:rPr>
        <w:t>Количество административных и педагогических работников системы дополнительного образования, 2017-2020гг.</w:t>
      </w:r>
    </w:p>
    <w:p w:rsidR="004A4C48" w:rsidRDefault="004A4C48" w:rsidP="004A4C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1CD">
        <w:rPr>
          <w:noProof/>
          <w:sz w:val="18"/>
          <w:lang w:eastAsia="ru-RU"/>
        </w:rPr>
        <w:drawing>
          <wp:inline distT="0" distB="0" distL="0" distR="0" wp14:anchorId="21C6FEB5" wp14:editId="6A26339B">
            <wp:extent cx="6160477" cy="3253154"/>
            <wp:effectExtent l="0" t="0" r="0" b="444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C5F98" w:rsidRPr="00DC5F98" w:rsidRDefault="00DC5F98" w:rsidP="001621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F98">
        <w:rPr>
          <w:rFonts w:ascii="Times New Roman" w:hAnsi="Times New Roman" w:cs="Times New Roman"/>
          <w:sz w:val="24"/>
          <w:szCs w:val="24"/>
        </w:rPr>
        <w:t>Рис. 1</w:t>
      </w:r>
      <w:r w:rsidR="004A4C4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AB48CE">
        <w:rPr>
          <w:rFonts w:ascii="Times New Roman" w:hAnsi="Times New Roman" w:cs="Times New Roman"/>
          <w:sz w:val="24"/>
          <w:szCs w:val="24"/>
        </w:rPr>
        <w:t xml:space="preserve"> </w:t>
      </w:r>
      <w:r w:rsidR="00BB67B4">
        <w:rPr>
          <w:rFonts w:ascii="Times New Roman" w:hAnsi="Times New Roman" w:cs="Times New Roman"/>
          <w:sz w:val="24"/>
          <w:szCs w:val="24"/>
        </w:rPr>
        <w:t>Количество административных и педагогических работников системы дополнительного образования детей, 201</w:t>
      </w:r>
      <w:r w:rsidR="004A4C48">
        <w:rPr>
          <w:rFonts w:ascii="Times New Roman" w:hAnsi="Times New Roman" w:cs="Times New Roman"/>
          <w:sz w:val="24"/>
          <w:szCs w:val="24"/>
        </w:rPr>
        <w:t>7</w:t>
      </w:r>
      <w:r w:rsidR="00BB67B4">
        <w:rPr>
          <w:rFonts w:ascii="Times New Roman" w:hAnsi="Times New Roman" w:cs="Times New Roman"/>
          <w:sz w:val="24"/>
          <w:szCs w:val="24"/>
        </w:rPr>
        <w:t>-20</w:t>
      </w:r>
      <w:r w:rsidR="004A4C48">
        <w:rPr>
          <w:rFonts w:ascii="Times New Roman" w:hAnsi="Times New Roman" w:cs="Times New Roman"/>
          <w:sz w:val="24"/>
          <w:szCs w:val="24"/>
        </w:rPr>
        <w:t>20</w:t>
      </w:r>
      <w:r w:rsidR="00BB67B4">
        <w:rPr>
          <w:rFonts w:ascii="Times New Roman" w:hAnsi="Times New Roman" w:cs="Times New Roman"/>
          <w:sz w:val="24"/>
          <w:szCs w:val="24"/>
        </w:rPr>
        <w:t xml:space="preserve"> гг.</w:t>
      </w:r>
    </w:p>
    <w:p w:rsidR="00640F75" w:rsidRDefault="00F2413C" w:rsidP="00B95D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Заметно сократилось за последние годы количество тренеров-преподавателей</w:t>
      </w:r>
      <w:r w:rsidR="008948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(17</w:t>
      </w:r>
      <w:r w:rsidR="00640F75">
        <w:rPr>
          <w:rFonts w:ascii="Times New Roman" w:hAnsi="Times New Roman" w:cs="Times New Roman"/>
          <w:sz w:val="24"/>
          <w:szCs w:val="24"/>
        </w:rPr>
        <w:t>,5</w:t>
      </w:r>
      <w:r>
        <w:rPr>
          <w:rFonts w:ascii="Times New Roman" w:hAnsi="Times New Roman" w:cs="Times New Roman"/>
          <w:sz w:val="24"/>
          <w:szCs w:val="24"/>
        </w:rPr>
        <w:t>%), что связано, прежде всего, с сокращением</w:t>
      </w:r>
      <w:r w:rsidR="00640F75" w:rsidRPr="00640F75">
        <w:rPr>
          <w:rFonts w:ascii="Times New Roman" w:hAnsi="Times New Roman" w:cs="Times New Roman"/>
          <w:sz w:val="24"/>
          <w:szCs w:val="24"/>
        </w:rPr>
        <w:t xml:space="preserve"> </w:t>
      </w:r>
      <w:r w:rsidR="00640F75">
        <w:rPr>
          <w:rFonts w:ascii="Times New Roman" w:hAnsi="Times New Roman" w:cs="Times New Roman"/>
          <w:sz w:val="24"/>
          <w:szCs w:val="24"/>
        </w:rPr>
        <w:t>количества СДЮШОР, подведомственных Министерству спорта.</w:t>
      </w:r>
      <w:r w:rsidR="00201D1C" w:rsidRPr="00201D1C">
        <w:rPr>
          <w:rFonts w:ascii="Times New Roman" w:hAnsi="Times New Roman" w:cs="Times New Roman"/>
          <w:sz w:val="24"/>
          <w:szCs w:val="24"/>
        </w:rPr>
        <w:t xml:space="preserve"> </w:t>
      </w:r>
      <w:r w:rsidR="00201D1C">
        <w:rPr>
          <w:rFonts w:ascii="Times New Roman" w:hAnsi="Times New Roman" w:cs="Times New Roman"/>
          <w:sz w:val="24"/>
          <w:szCs w:val="24"/>
        </w:rPr>
        <w:t>Количество педагогов дополнительного образования за последние годы имеет тенденцию к сокращению, которая не противоречит естественному движению кадров в системе образования (1%).</w:t>
      </w:r>
    </w:p>
    <w:p w:rsidR="00640F75" w:rsidRDefault="00640F75" w:rsidP="00B95D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остальным должностям (педагоги - организаторы, методисты, иные педагогические работники</w:t>
      </w:r>
      <w:r w:rsidR="00201D1C">
        <w:rPr>
          <w:rFonts w:ascii="Times New Roman" w:hAnsi="Times New Roman" w:cs="Times New Roman"/>
          <w:sz w:val="24"/>
          <w:szCs w:val="24"/>
        </w:rPr>
        <w:t>) количество работников остается стабильным на протяжении последних 4 лет.</w:t>
      </w:r>
    </w:p>
    <w:p w:rsidR="00472386" w:rsidRDefault="00472386" w:rsidP="00B95DD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DD1">
        <w:rPr>
          <w:rFonts w:ascii="Times New Roman" w:hAnsi="Times New Roman" w:cs="Times New Roman"/>
          <w:sz w:val="24"/>
          <w:szCs w:val="24"/>
        </w:rPr>
        <w:t>Наибольшее количество работников работа</w:t>
      </w:r>
      <w:r w:rsidR="00636232" w:rsidRPr="00B95DD1">
        <w:rPr>
          <w:rFonts w:ascii="Times New Roman" w:hAnsi="Times New Roman" w:cs="Times New Roman"/>
          <w:sz w:val="24"/>
          <w:szCs w:val="24"/>
        </w:rPr>
        <w:t xml:space="preserve">ет в учреждении более </w:t>
      </w:r>
      <w:r w:rsidR="00790C3C">
        <w:rPr>
          <w:rFonts w:ascii="Times New Roman" w:hAnsi="Times New Roman" w:cs="Times New Roman"/>
          <w:sz w:val="24"/>
          <w:szCs w:val="24"/>
        </w:rPr>
        <w:t>20 лет (49,8%</w:t>
      </w:r>
      <w:r w:rsidR="00E0647B" w:rsidRPr="00B95DD1">
        <w:rPr>
          <w:rFonts w:ascii="Times New Roman" w:hAnsi="Times New Roman" w:cs="Times New Roman"/>
          <w:sz w:val="24"/>
          <w:szCs w:val="24"/>
        </w:rPr>
        <w:t xml:space="preserve">), </w:t>
      </w:r>
      <w:r w:rsidR="002B1699" w:rsidRPr="00B95DD1">
        <w:rPr>
          <w:rFonts w:ascii="Times New Roman" w:hAnsi="Times New Roman" w:cs="Times New Roman"/>
          <w:sz w:val="24"/>
          <w:szCs w:val="24"/>
        </w:rPr>
        <w:t>по возрастному составу преобладают работники в возрасте 35 и более лет (</w:t>
      </w:r>
      <w:r w:rsidR="00B95DD1" w:rsidRPr="00B95DD1">
        <w:rPr>
          <w:rFonts w:ascii="Times New Roman" w:hAnsi="Times New Roman" w:cs="Times New Roman"/>
          <w:sz w:val="24"/>
          <w:szCs w:val="24"/>
        </w:rPr>
        <w:t>71%), большинство специалистов имеют высшее профессиональное образование (79%).</w:t>
      </w:r>
      <w:r w:rsidRPr="00B95D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21CD" w:rsidRDefault="001621CD" w:rsidP="004A4C4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1CD" w:rsidRDefault="001621CD" w:rsidP="004A4C4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1CD" w:rsidRDefault="001621CD" w:rsidP="004A4C4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C48" w:rsidRPr="004A4C48" w:rsidRDefault="004A4C48" w:rsidP="004A4C4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C48">
        <w:rPr>
          <w:rFonts w:ascii="Times New Roman" w:hAnsi="Times New Roman" w:cs="Times New Roman"/>
          <w:b/>
          <w:sz w:val="24"/>
          <w:szCs w:val="24"/>
        </w:rPr>
        <w:lastRenderedPageBreak/>
        <w:t>Количество педагогических работников по стажу работы, 2017-2020гг.</w:t>
      </w:r>
    </w:p>
    <w:p w:rsidR="004A4C48" w:rsidRDefault="004A4C48" w:rsidP="004A4C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7A27A7" wp14:editId="32F8595A">
            <wp:extent cx="6178061" cy="2508739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C5F98" w:rsidRDefault="00DC5F98" w:rsidP="001621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F98">
        <w:rPr>
          <w:rFonts w:ascii="Times New Roman" w:hAnsi="Times New Roman" w:cs="Times New Roman"/>
          <w:sz w:val="24"/>
          <w:szCs w:val="24"/>
        </w:rPr>
        <w:t>Рис. 1</w:t>
      </w:r>
      <w:r w:rsidR="004A4C48">
        <w:rPr>
          <w:rFonts w:ascii="Times New Roman" w:hAnsi="Times New Roman" w:cs="Times New Roman"/>
          <w:sz w:val="24"/>
          <w:szCs w:val="24"/>
        </w:rPr>
        <w:t>6</w:t>
      </w:r>
      <w:r w:rsidRPr="00DC5F98">
        <w:rPr>
          <w:rFonts w:ascii="Times New Roman" w:hAnsi="Times New Roman" w:cs="Times New Roman"/>
          <w:sz w:val="24"/>
          <w:szCs w:val="24"/>
        </w:rPr>
        <w:t>. Количество педагогических работников по стажу работы</w:t>
      </w:r>
      <w:r w:rsidR="008F2F14">
        <w:rPr>
          <w:rFonts w:ascii="Times New Roman" w:hAnsi="Times New Roman" w:cs="Times New Roman"/>
          <w:sz w:val="24"/>
          <w:szCs w:val="24"/>
        </w:rPr>
        <w:t xml:space="preserve"> (единиц)</w:t>
      </w:r>
      <w:r w:rsidR="004A4C48">
        <w:rPr>
          <w:rFonts w:ascii="Times New Roman" w:hAnsi="Times New Roman" w:cs="Times New Roman"/>
          <w:sz w:val="24"/>
          <w:szCs w:val="24"/>
        </w:rPr>
        <w:t>.</w:t>
      </w:r>
    </w:p>
    <w:p w:rsidR="001621CD" w:rsidRDefault="001621CD" w:rsidP="004A4C4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C48" w:rsidRPr="004A4C48" w:rsidRDefault="004A4C48" w:rsidP="004A4C4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C48">
        <w:rPr>
          <w:rFonts w:ascii="Times New Roman" w:hAnsi="Times New Roman" w:cs="Times New Roman"/>
          <w:b/>
          <w:sz w:val="24"/>
          <w:szCs w:val="24"/>
        </w:rPr>
        <w:t>Количество педагогических работников по возрасту (в %), 201</w:t>
      </w:r>
      <w:r w:rsidR="00377716">
        <w:rPr>
          <w:rFonts w:ascii="Times New Roman" w:hAnsi="Times New Roman" w:cs="Times New Roman"/>
          <w:b/>
          <w:sz w:val="24"/>
          <w:szCs w:val="24"/>
        </w:rPr>
        <w:t>7</w:t>
      </w:r>
      <w:r w:rsidRPr="004A4C48">
        <w:rPr>
          <w:rFonts w:ascii="Times New Roman" w:hAnsi="Times New Roman" w:cs="Times New Roman"/>
          <w:b/>
          <w:sz w:val="24"/>
          <w:szCs w:val="24"/>
        </w:rPr>
        <w:t>-20</w:t>
      </w:r>
      <w:r w:rsidR="00377716">
        <w:rPr>
          <w:rFonts w:ascii="Times New Roman" w:hAnsi="Times New Roman" w:cs="Times New Roman"/>
          <w:b/>
          <w:sz w:val="24"/>
          <w:szCs w:val="24"/>
        </w:rPr>
        <w:t>20</w:t>
      </w:r>
      <w:r w:rsidRPr="004A4C48">
        <w:rPr>
          <w:rFonts w:ascii="Times New Roman" w:hAnsi="Times New Roman" w:cs="Times New Roman"/>
          <w:b/>
          <w:sz w:val="24"/>
          <w:szCs w:val="24"/>
        </w:rPr>
        <w:t xml:space="preserve"> гг.</w:t>
      </w:r>
    </w:p>
    <w:p w:rsidR="004A4C48" w:rsidRPr="00DC5F98" w:rsidRDefault="004A4C48" w:rsidP="001621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80087B" wp14:editId="4D0A313D">
            <wp:extent cx="6060831" cy="1922585"/>
            <wp:effectExtent l="0" t="0" r="0" b="190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E4684" w:rsidRDefault="00DC5F98" w:rsidP="001621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  <w:r w:rsidR="004A4C4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1621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Количество педагогических работников по возрасту</w:t>
      </w:r>
      <w:r w:rsidR="004A4C48">
        <w:rPr>
          <w:rFonts w:ascii="Times New Roman" w:hAnsi="Times New Roman" w:cs="Times New Roman"/>
          <w:sz w:val="24"/>
          <w:szCs w:val="24"/>
        </w:rPr>
        <w:t xml:space="preserve"> (%)</w:t>
      </w:r>
      <w:r w:rsidR="008F2F14">
        <w:rPr>
          <w:rFonts w:ascii="Times New Roman" w:hAnsi="Times New Roman" w:cs="Times New Roman"/>
          <w:sz w:val="24"/>
          <w:szCs w:val="24"/>
        </w:rPr>
        <w:t>, 201</w:t>
      </w:r>
      <w:r w:rsidR="001621CD">
        <w:rPr>
          <w:rFonts w:ascii="Times New Roman" w:hAnsi="Times New Roman" w:cs="Times New Roman"/>
          <w:sz w:val="24"/>
          <w:szCs w:val="24"/>
        </w:rPr>
        <w:t>7</w:t>
      </w:r>
      <w:r w:rsidR="008F2F14">
        <w:rPr>
          <w:rFonts w:ascii="Times New Roman" w:hAnsi="Times New Roman" w:cs="Times New Roman"/>
          <w:sz w:val="24"/>
          <w:szCs w:val="24"/>
        </w:rPr>
        <w:t>-20</w:t>
      </w:r>
      <w:r w:rsidR="001621CD">
        <w:rPr>
          <w:rFonts w:ascii="Times New Roman" w:hAnsi="Times New Roman" w:cs="Times New Roman"/>
          <w:sz w:val="24"/>
          <w:szCs w:val="24"/>
        </w:rPr>
        <w:t>20</w:t>
      </w:r>
      <w:r w:rsidR="008F2F14">
        <w:rPr>
          <w:rFonts w:ascii="Times New Roman" w:hAnsi="Times New Roman" w:cs="Times New Roman"/>
          <w:sz w:val="24"/>
          <w:szCs w:val="24"/>
        </w:rPr>
        <w:t xml:space="preserve"> гг</w:t>
      </w:r>
      <w:r w:rsidR="004A4C48">
        <w:rPr>
          <w:rFonts w:ascii="Times New Roman" w:hAnsi="Times New Roman" w:cs="Times New Roman"/>
          <w:sz w:val="24"/>
          <w:szCs w:val="24"/>
        </w:rPr>
        <w:t>.</w:t>
      </w:r>
    </w:p>
    <w:p w:rsidR="001621CD" w:rsidRDefault="001621CD" w:rsidP="00377716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716" w:rsidRPr="00377716" w:rsidRDefault="00377716" w:rsidP="001621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716">
        <w:rPr>
          <w:rFonts w:ascii="Times New Roman" w:hAnsi="Times New Roman" w:cs="Times New Roman"/>
          <w:b/>
          <w:sz w:val="24"/>
          <w:szCs w:val="24"/>
        </w:rPr>
        <w:t>Количество педагогических работников по уровням образования</w:t>
      </w:r>
      <w:r w:rsidRPr="004A4C48">
        <w:rPr>
          <w:rFonts w:ascii="Times New Roman" w:hAnsi="Times New Roman" w:cs="Times New Roman"/>
          <w:b/>
          <w:sz w:val="24"/>
          <w:szCs w:val="24"/>
        </w:rPr>
        <w:t>, 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4A4C48">
        <w:rPr>
          <w:rFonts w:ascii="Times New Roman" w:hAnsi="Times New Roman" w:cs="Times New Roman"/>
          <w:b/>
          <w:sz w:val="24"/>
          <w:szCs w:val="24"/>
        </w:rPr>
        <w:t>-20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4A4C48">
        <w:rPr>
          <w:rFonts w:ascii="Times New Roman" w:hAnsi="Times New Roman" w:cs="Times New Roman"/>
          <w:b/>
          <w:sz w:val="24"/>
          <w:szCs w:val="24"/>
        </w:rPr>
        <w:t xml:space="preserve"> гг.</w:t>
      </w:r>
    </w:p>
    <w:p w:rsidR="00377716" w:rsidRDefault="00377716" w:rsidP="001621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D28444" wp14:editId="7EF7E8E4">
            <wp:extent cx="6119446" cy="1840523"/>
            <wp:effectExtent l="0" t="0" r="0" b="762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E4684" w:rsidRDefault="00DC5F98" w:rsidP="001621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377716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 Количество педагогических работников по уровням образования</w:t>
      </w:r>
      <w:r w:rsidR="00C26A1F">
        <w:rPr>
          <w:rFonts w:ascii="Times New Roman" w:hAnsi="Times New Roman" w:cs="Times New Roman"/>
          <w:sz w:val="24"/>
          <w:szCs w:val="24"/>
        </w:rPr>
        <w:t xml:space="preserve"> (единиц)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2386" w:rsidRDefault="00472386" w:rsidP="00500B2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0B21">
        <w:rPr>
          <w:rFonts w:ascii="Times New Roman" w:hAnsi="Times New Roman" w:cs="Times New Roman"/>
          <w:sz w:val="24"/>
          <w:szCs w:val="24"/>
        </w:rPr>
        <w:t xml:space="preserve">В таких условиях особое значение приобретает </w:t>
      </w:r>
      <w:r w:rsidR="00B95DD1" w:rsidRPr="00500B21">
        <w:rPr>
          <w:rFonts w:ascii="Times New Roman" w:hAnsi="Times New Roman" w:cs="Times New Roman"/>
          <w:sz w:val="24"/>
          <w:szCs w:val="24"/>
        </w:rPr>
        <w:t xml:space="preserve">создание системы по  выявлению </w:t>
      </w:r>
      <w:r w:rsidRPr="00500B21">
        <w:rPr>
          <w:rFonts w:ascii="Times New Roman" w:hAnsi="Times New Roman" w:cs="Times New Roman"/>
          <w:sz w:val="24"/>
          <w:szCs w:val="24"/>
        </w:rPr>
        <w:t>передового педа</w:t>
      </w:r>
      <w:r w:rsidR="00B95DD1" w:rsidRPr="00500B21">
        <w:rPr>
          <w:rFonts w:ascii="Times New Roman" w:hAnsi="Times New Roman" w:cs="Times New Roman"/>
          <w:sz w:val="24"/>
          <w:szCs w:val="24"/>
        </w:rPr>
        <w:t>гогического опыта и поддержке</w:t>
      </w:r>
      <w:r w:rsidRPr="00500B21">
        <w:rPr>
          <w:rFonts w:ascii="Times New Roman" w:hAnsi="Times New Roman" w:cs="Times New Roman"/>
          <w:sz w:val="24"/>
          <w:szCs w:val="24"/>
        </w:rPr>
        <w:t xml:space="preserve"> талантливых педагогов в системе дополнительного образования детей</w:t>
      </w:r>
      <w:r w:rsidR="00636232" w:rsidRPr="00500B21">
        <w:rPr>
          <w:rFonts w:ascii="Times New Roman" w:hAnsi="Times New Roman" w:cs="Times New Roman"/>
          <w:sz w:val="24"/>
          <w:szCs w:val="24"/>
        </w:rPr>
        <w:t xml:space="preserve">. В </w:t>
      </w:r>
      <w:r w:rsidRPr="00500B21">
        <w:rPr>
          <w:rFonts w:ascii="Times New Roman" w:hAnsi="Times New Roman" w:cs="Times New Roman"/>
          <w:sz w:val="24"/>
          <w:szCs w:val="24"/>
        </w:rPr>
        <w:t xml:space="preserve"> Са</w:t>
      </w:r>
      <w:r w:rsidR="00636232" w:rsidRPr="00500B21">
        <w:rPr>
          <w:rFonts w:ascii="Times New Roman" w:hAnsi="Times New Roman" w:cs="Times New Roman"/>
          <w:sz w:val="24"/>
          <w:szCs w:val="24"/>
        </w:rPr>
        <w:t>марской области ежегодно проводя</w:t>
      </w:r>
      <w:r w:rsidRPr="00500B21">
        <w:rPr>
          <w:rFonts w:ascii="Times New Roman" w:hAnsi="Times New Roman" w:cs="Times New Roman"/>
          <w:sz w:val="24"/>
          <w:szCs w:val="24"/>
        </w:rPr>
        <w:t>тся област</w:t>
      </w:r>
      <w:r w:rsidR="00636232" w:rsidRPr="00500B21">
        <w:rPr>
          <w:rFonts w:ascii="Times New Roman" w:hAnsi="Times New Roman" w:cs="Times New Roman"/>
          <w:sz w:val="24"/>
          <w:szCs w:val="24"/>
        </w:rPr>
        <w:t>ные</w:t>
      </w:r>
      <w:r w:rsidRPr="00500B21">
        <w:rPr>
          <w:rFonts w:ascii="Times New Roman" w:hAnsi="Times New Roman" w:cs="Times New Roman"/>
          <w:sz w:val="24"/>
          <w:szCs w:val="24"/>
        </w:rPr>
        <w:t xml:space="preserve"> </w:t>
      </w:r>
      <w:r w:rsidRPr="00500B21">
        <w:rPr>
          <w:rFonts w:ascii="Times New Roman" w:hAnsi="Times New Roman" w:cs="Times New Roman"/>
          <w:sz w:val="24"/>
          <w:szCs w:val="24"/>
        </w:rPr>
        <w:lastRenderedPageBreak/>
        <w:t>конкурс</w:t>
      </w:r>
      <w:r w:rsidR="00636232" w:rsidRPr="00500B21">
        <w:rPr>
          <w:rFonts w:ascii="Times New Roman" w:hAnsi="Times New Roman" w:cs="Times New Roman"/>
          <w:sz w:val="24"/>
          <w:szCs w:val="24"/>
        </w:rPr>
        <w:t>ы и фестивали профессионального мастерства, призванные повысить мотивацию к творчеству и саморазвитию</w:t>
      </w:r>
      <w:r w:rsidR="00500B21" w:rsidRPr="00500B21">
        <w:rPr>
          <w:rFonts w:ascii="Times New Roman" w:hAnsi="Times New Roman" w:cs="Times New Roman"/>
          <w:sz w:val="24"/>
          <w:szCs w:val="24"/>
        </w:rPr>
        <w:t>. Это</w:t>
      </w:r>
      <w:r w:rsidR="0007194A">
        <w:rPr>
          <w:rFonts w:ascii="Times New Roman" w:hAnsi="Times New Roman" w:cs="Times New Roman"/>
          <w:sz w:val="24"/>
          <w:szCs w:val="24"/>
        </w:rPr>
        <w:t>,</w:t>
      </w:r>
      <w:r w:rsidR="00500B21" w:rsidRPr="00500B21">
        <w:rPr>
          <w:rFonts w:ascii="Times New Roman" w:hAnsi="Times New Roman" w:cs="Times New Roman"/>
          <w:sz w:val="24"/>
          <w:szCs w:val="24"/>
        </w:rPr>
        <w:t xml:space="preserve"> прежде всего</w:t>
      </w:r>
      <w:r w:rsidR="0007194A">
        <w:rPr>
          <w:rFonts w:ascii="Times New Roman" w:hAnsi="Times New Roman" w:cs="Times New Roman"/>
          <w:sz w:val="24"/>
          <w:szCs w:val="24"/>
        </w:rPr>
        <w:t>,</w:t>
      </w:r>
      <w:r w:rsidR="00500B21" w:rsidRPr="00500B21">
        <w:rPr>
          <w:rFonts w:ascii="Times New Roman" w:hAnsi="Times New Roman" w:cs="Times New Roman"/>
          <w:sz w:val="24"/>
          <w:szCs w:val="24"/>
        </w:rPr>
        <w:t xml:space="preserve"> системообразующие конкурсы профессионального мастерства</w:t>
      </w:r>
      <w:r w:rsidR="0007194A">
        <w:rPr>
          <w:rFonts w:ascii="Times New Roman" w:hAnsi="Times New Roman" w:cs="Times New Roman"/>
          <w:sz w:val="24"/>
          <w:szCs w:val="24"/>
        </w:rPr>
        <w:t xml:space="preserve"> (</w:t>
      </w:r>
      <w:r w:rsidR="00500B21" w:rsidRPr="00500B21">
        <w:rPr>
          <w:rFonts w:ascii="Times New Roman" w:hAnsi="Times New Roman" w:cs="Times New Roman"/>
          <w:sz w:val="24"/>
          <w:szCs w:val="24"/>
        </w:rPr>
        <w:t>«Сердце отдаю детям»</w:t>
      </w:r>
      <w:r w:rsidR="0007194A">
        <w:rPr>
          <w:rFonts w:ascii="Times New Roman" w:hAnsi="Times New Roman" w:cs="Times New Roman"/>
          <w:sz w:val="24"/>
          <w:szCs w:val="24"/>
        </w:rPr>
        <w:t xml:space="preserve">, </w:t>
      </w:r>
      <w:r w:rsidR="00500B21" w:rsidRPr="00500B21">
        <w:rPr>
          <w:rFonts w:ascii="Times New Roman" w:hAnsi="Times New Roman" w:cs="Times New Roman"/>
          <w:sz w:val="24"/>
          <w:szCs w:val="24"/>
        </w:rPr>
        <w:t>«Воспитать человека»</w:t>
      </w:r>
      <w:r w:rsidR="0007194A">
        <w:rPr>
          <w:rFonts w:ascii="Times New Roman" w:hAnsi="Times New Roman" w:cs="Times New Roman"/>
          <w:sz w:val="24"/>
          <w:szCs w:val="24"/>
        </w:rPr>
        <w:t>)</w:t>
      </w:r>
      <w:r w:rsidR="00500B21" w:rsidRPr="00500B21">
        <w:rPr>
          <w:rFonts w:ascii="Times New Roman" w:hAnsi="Times New Roman" w:cs="Times New Roman"/>
          <w:sz w:val="24"/>
          <w:szCs w:val="24"/>
        </w:rPr>
        <w:t xml:space="preserve">, а так же конкурсы, позволяющие выявлять лучшие практики реализации </w:t>
      </w:r>
      <w:r w:rsidR="0007194A">
        <w:rPr>
          <w:rFonts w:ascii="Times New Roman" w:hAnsi="Times New Roman" w:cs="Times New Roman"/>
          <w:sz w:val="24"/>
          <w:szCs w:val="24"/>
        </w:rPr>
        <w:t>дополнительных общеобразовательных программ</w:t>
      </w:r>
      <w:r w:rsidR="00441ABD">
        <w:rPr>
          <w:rFonts w:ascii="Times New Roman" w:hAnsi="Times New Roman" w:cs="Times New Roman"/>
          <w:sz w:val="24"/>
          <w:szCs w:val="24"/>
        </w:rPr>
        <w:t xml:space="preserve"> в Самарской области (</w:t>
      </w:r>
      <w:r w:rsidR="00500B21" w:rsidRPr="00500B21">
        <w:rPr>
          <w:rFonts w:ascii="Times New Roman" w:hAnsi="Times New Roman" w:cs="Times New Roman"/>
          <w:sz w:val="24"/>
          <w:szCs w:val="24"/>
        </w:rPr>
        <w:t>конкурс инновационных дополнительных общеобразовательных программ</w:t>
      </w:r>
      <w:r w:rsidR="00500B21" w:rsidRPr="00500B21">
        <w:rPr>
          <w:sz w:val="24"/>
          <w:szCs w:val="24"/>
        </w:rPr>
        <w:t xml:space="preserve"> </w:t>
      </w:r>
      <w:r w:rsidR="00500B21" w:rsidRPr="00500B21">
        <w:rPr>
          <w:rFonts w:ascii="Times New Roman" w:hAnsi="Times New Roman" w:cs="Times New Roman"/>
          <w:sz w:val="24"/>
          <w:szCs w:val="24"/>
        </w:rPr>
        <w:t>«Новый формат», областной профессиональный конкурс «Арктур», областной фестиваль профессионального мастерства «Ключ к успеху» и др.</w:t>
      </w:r>
      <w:r w:rsidR="00441ABD">
        <w:rPr>
          <w:rFonts w:ascii="Times New Roman" w:hAnsi="Times New Roman" w:cs="Times New Roman"/>
          <w:sz w:val="24"/>
          <w:szCs w:val="24"/>
        </w:rPr>
        <w:t>).</w:t>
      </w:r>
    </w:p>
    <w:p w:rsidR="00E552DA" w:rsidRDefault="00E552DA" w:rsidP="00E552D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09F">
        <w:rPr>
          <w:rFonts w:ascii="Times New Roman" w:eastAsia="Times New Roman" w:hAnsi="Times New Roman" w:cs="Times New Roman"/>
          <w:sz w:val="24"/>
          <w:szCs w:val="24"/>
        </w:rPr>
        <w:t>В 2019</w:t>
      </w:r>
      <w:r>
        <w:rPr>
          <w:rFonts w:ascii="Times New Roman" w:eastAsia="Times New Roman" w:hAnsi="Times New Roman" w:cs="Times New Roman"/>
          <w:sz w:val="24"/>
          <w:szCs w:val="24"/>
        </w:rPr>
        <w:t>-2020 уч.</w:t>
      </w:r>
      <w:r w:rsidR="00C57230">
        <w:rPr>
          <w:rFonts w:ascii="Times New Roman" w:eastAsia="Times New Roman" w:hAnsi="Times New Roman" w:cs="Times New Roman"/>
          <w:sz w:val="24"/>
          <w:szCs w:val="24"/>
        </w:rPr>
        <w:t xml:space="preserve"> году в конкурса</w:t>
      </w:r>
      <w:r>
        <w:rPr>
          <w:rFonts w:ascii="Times New Roman" w:eastAsia="Times New Roman" w:hAnsi="Times New Roman" w:cs="Times New Roman"/>
          <w:sz w:val="24"/>
          <w:szCs w:val="24"/>
        </w:rPr>
        <w:t>х и фестивалях профессионального мастерства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 разного уровня приняли участие </w:t>
      </w:r>
      <w:r w:rsidR="00BA5716">
        <w:rPr>
          <w:rFonts w:ascii="Times New Roman" w:eastAsia="Times New Roman" w:hAnsi="Times New Roman" w:cs="Times New Roman"/>
          <w:sz w:val="24"/>
          <w:szCs w:val="24"/>
        </w:rPr>
        <w:t xml:space="preserve">1212 </w:t>
      </w:r>
      <w:r w:rsidR="00C57230">
        <w:rPr>
          <w:rFonts w:ascii="Times New Roman" w:eastAsia="Times New Roman" w:hAnsi="Times New Roman" w:cs="Times New Roman"/>
          <w:sz w:val="24"/>
          <w:szCs w:val="24"/>
        </w:rPr>
        <w:t>педагогических работника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образовательных организаций, реализующих </w:t>
      </w:r>
      <w:r w:rsidR="00441ABD">
        <w:rPr>
          <w:rFonts w:ascii="Times New Roman" w:eastAsia="Times New Roman" w:hAnsi="Times New Roman" w:cs="Times New Roman"/>
          <w:sz w:val="24"/>
          <w:szCs w:val="24"/>
        </w:rPr>
        <w:t>дополнительные общеобразовательные программы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, подведомственных </w:t>
      </w:r>
      <w:r w:rsidR="00441ABD">
        <w:rPr>
          <w:rFonts w:ascii="Times New Roman" w:eastAsia="Times New Roman" w:hAnsi="Times New Roman" w:cs="Times New Roman"/>
          <w:sz w:val="24"/>
          <w:szCs w:val="24"/>
        </w:rPr>
        <w:t xml:space="preserve">МОиН </w:t>
      </w:r>
      <w:r w:rsidR="00F10217">
        <w:rPr>
          <w:rFonts w:ascii="Times New Roman" w:eastAsia="Times New Roman" w:hAnsi="Times New Roman" w:cs="Times New Roman"/>
          <w:sz w:val="24"/>
          <w:szCs w:val="24"/>
        </w:rPr>
        <w:t xml:space="preserve"> (2018 г.- 1294 чел.)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. Это составляет </w:t>
      </w:r>
      <w:r w:rsidRPr="004B2CE0">
        <w:rPr>
          <w:rFonts w:ascii="Times New Roman" w:eastAsia="Times New Roman" w:hAnsi="Times New Roman" w:cs="Times New Roman"/>
          <w:sz w:val="24"/>
          <w:szCs w:val="24"/>
        </w:rPr>
        <w:t xml:space="preserve">около </w:t>
      </w:r>
      <w:r w:rsidR="00A46C94">
        <w:rPr>
          <w:rFonts w:ascii="Times New Roman" w:eastAsia="Times New Roman" w:hAnsi="Times New Roman" w:cs="Times New Roman"/>
          <w:sz w:val="24"/>
          <w:szCs w:val="24"/>
        </w:rPr>
        <w:t xml:space="preserve">20 </w:t>
      </w:r>
      <w:r w:rsidRPr="004B2CE0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всех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педагогических работников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. Всего количество победителей в конкурсных мероприятиях </w:t>
      </w:r>
      <w:r w:rsidR="00BA5716">
        <w:rPr>
          <w:rFonts w:ascii="Times New Roman" w:eastAsia="Times New Roman" w:hAnsi="Times New Roman" w:cs="Times New Roman"/>
          <w:sz w:val="24"/>
          <w:szCs w:val="24"/>
        </w:rPr>
        <w:t>909</w:t>
      </w:r>
      <w:r w:rsidR="00441ABD">
        <w:rPr>
          <w:rFonts w:ascii="Times New Roman" w:eastAsia="Times New Roman" w:hAnsi="Times New Roman" w:cs="Times New Roman"/>
          <w:sz w:val="24"/>
          <w:szCs w:val="24"/>
        </w:rPr>
        <w:t xml:space="preserve"> чел.</w:t>
      </w:r>
      <w:r w:rsidR="00F10217">
        <w:rPr>
          <w:rFonts w:ascii="Times New Roman" w:eastAsia="Times New Roman" w:hAnsi="Times New Roman" w:cs="Times New Roman"/>
          <w:sz w:val="24"/>
          <w:szCs w:val="24"/>
        </w:rPr>
        <w:t xml:space="preserve"> (2018 г.- 867 чел.)</w:t>
      </w:r>
      <w:r w:rsidR="00AA2714">
        <w:rPr>
          <w:rFonts w:ascii="Times New Roman" w:eastAsia="Times New Roman" w:hAnsi="Times New Roman" w:cs="Times New Roman"/>
          <w:sz w:val="24"/>
          <w:szCs w:val="24"/>
        </w:rPr>
        <w:t>, что составляет 75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>от общего количества участников.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A52D4" w:rsidRDefault="00B56791" w:rsidP="00DA52D4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</w:t>
      </w:r>
      <w:r w:rsidR="00DA52D4">
        <w:rPr>
          <w:rFonts w:ascii="Times New Roman" w:eastAsia="Times New Roman" w:hAnsi="Times New Roman" w:cs="Times New Roman"/>
          <w:sz w:val="24"/>
          <w:szCs w:val="24"/>
        </w:rPr>
        <w:t>блица</w:t>
      </w:r>
      <w:r w:rsidR="00441ABD"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 w:rsidR="00E0315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0910" w:rsidRDefault="00680910" w:rsidP="00E031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</w:t>
      </w:r>
      <w:r w:rsidR="00B73197">
        <w:rPr>
          <w:rFonts w:ascii="Times New Roman" w:hAnsi="Times New Roman" w:cs="Times New Roman"/>
          <w:b/>
          <w:sz w:val="24"/>
          <w:szCs w:val="24"/>
        </w:rPr>
        <w:t xml:space="preserve"> участников и победителей</w:t>
      </w:r>
      <w:r>
        <w:rPr>
          <w:rFonts w:ascii="Times New Roman" w:hAnsi="Times New Roman" w:cs="Times New Roman"/>
          <w:b/>
          <w:sz w:val="24"/>
          <w:szCs w:val="24"/>
        </w:rPr>
        <w:t xml:space="preserve"> конкурсных мероприятий</w:t>
      </w:r>
    </w:p>
    <w:p w:rsidR="00BB25C2" w:rsidRDefault="00680910" w:rsidP="00E031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среди педагогических работников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1098"/>
        <w:gridCol w:w="1099"/>
        <w:gridCol w:w="1098"/>
        <w:gridCol w:w="958"/>
        <w:gridCol w:w="992"/>
        <w:gridCol w:w="993"/>
        <w:gridCol w:w="992"/>
        <w:gridCol w:w="992"/>
      </w:tblGrid>
      <w:tr w:rsidR="006B028D" w:rsidRPr="00377716" w:rsidTr="00E03158">
        <w:trPr>
          <w:trHeight w:val="1275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28D" w:rsidRPr="00377716" w:rsidRDefault="006B028D" w:rsidP="006B028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Должность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28D" w:rsidRPr="00377716" w:rsidRDefault="006B028D" w:rsidP="006B028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Областные конкурсы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28D" w:rsidRPr="00377716" w:rsidRDefault="006B028D" w:rsidP="006B028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Региональные этапы межрегиональных,  всероссийских или международных конкурсов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28D" w:rsidRPr="00377716" w:rsidRDefault="006B028D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Всероссийские конкурсы</w:t>
            </w:r>
            <w:r w:rsidR="00E03158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</w:t>
            </w:r>
            <w:r w:rsidRPr="0037771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Межрегиональные конкурсы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28D" w:rsidRPr="00377716" w:rsidRDefault="006B028D" w:rsidP="006B028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Международные конкурсы</w:t>
            </w:r>
          </w:p>
        </w:tc>
      </w:tr>
      <w:tr w:rsidR="006B028D" w:rsidRPr="00377716" w:rsidTr="00E03158">
        <w:trPr>
          <w:trHeight w:val="314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028D" w:rsidRPr="00377716" w:rsidRDefault="006B028D" w:rsidP="006B028D">
            <w:pPr>
              <w:suppressAutoHyphens w:val="0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28D" w:rsidRPr="00377716" w:rsidRDefault="006B028D" w:rsidP="006B028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количество участников 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28D" w:rsidRPr="00377716" w:rsidRDefault="00E03158" w:rsidP="00377716">
            <w:pPr>
              <w:suppressAutoHyphens w:val="0"/>
              <w:ind w:left="-72" w:right="-38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ru-RU"/>
              </w:rPr>
              <w:t>к</w:t>
            </w:r>
            <w:r w:rsidR="006B028D" w:rsidRPr="00377716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оличество победителей 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28D" w:rsidRPr="00377716" w:rsidRDefault="006B028D" w:rsidP="006B028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количество участников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28D" w:rsidRPr="00377716" w:rsidRDefault="00E03158" w:rsidP="00E03158">
            <w:pPr>
              <w:suppressAutoHyphens w:val="0"/>
              <w:ind w:left="-142" w:right="-109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ru-RU"/>
              </w:rPr>
              <w:t>к</w:t>
            </w:r>
            <w:r w:rsidR="006B028D" w:rsidRPr="00377716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оличество победителей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28D" w:rsidRPr="00377716" w:rsidRDefault="006B028D" w:rsidP="00E03158">
            <w:pPr>
              <w:suppressAutoHyphens w:val="0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количество участников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28D" w:rsidRPr="00377716" w:rsidRDefault="00E03158" w:rsidP="00E03158">
            <w:pPr>
              <w:suppressAutoHyphens w:val="0"/>
              <w:ind w:left="-108" w:right="-107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ru-RU"/>
              </w:rPr>
              <w:t>к</w:t>
            </w:r>
            <w:r w:rsidR="006B028D" w:rsidRPr="00377716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оличество победителей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28D" w:rsidRPr="00377716" w:rsidRDefault="006B028D" w:rsidP="00E03158">
            <w:pPr>
              <w:suppressAutoHyphens w:val="0"/>
              <w:ind w:right="-108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количество участников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28D" w:rsidRPr="00377716" w:rsidRDefault="00E03158" w:rsidP="00E03158">
            <w:pPr>
              <w:suppressAutoHyphens w:val="0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ru-RU"/>
              </w:rPr>
              <w:t>к</w:t>
            </w:r>
            <w:r w:rsidR="006B028D" w:rsidRPr="00377716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оличество победителей </w:t>
            </w:r>
          </w:p>
        </w:tc>
      </w:tr>
      <w:tr w:rsidR="00377B30" w:rsidRPr="00377716" w:rsidTr="00E0315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6B028D">
            <w:pPr>
              <w:suppressAutoHyphens w:val="0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руководитель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</w:tr>
      <w:tr w:rsidR="00377B30" w:rsidRPr="00377716" w:rsidTr="00E0315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6B028D">
            <w:pPr>
              <w:suppressAutoHyphens w:val="0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заместитель руководителя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</w:tr>
      <w:tr w:rsidR="00377B30" w:rsidRPr="00377716" w:rsidTr="00E0315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6B028D">
            <w:pPr>
              <w:suppressAutoHyphens w:val="0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другие руководящие работники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15</w:t>
            </w:r>
          </w:p>
        </w:tc>
      </w:tr>
      <w:tr w:rsidR="00377B30" w:rsidRPr="00377716" w:rsidTr="00E0315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6B028D">
            <w:pPr>
              <w:suppressAutoHyphens w:val="0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педагог дополнительного образования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475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305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84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79</w:t>
            </w:r>
          </w:p>
        </w:tc>
      </w:tr>
      <w:tr w:rsidR="00377B30" w:rsidRPr="00377716" w:rsidTr="00E0315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6B028D">
            <w:pPr>
              <w:suppressAutoHyphens w:val="0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методист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68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40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</w:tr>
      <w:tr w:rsidR="00377B30" w:rsidRPr="00377716" w:rsidTr="00E0315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6B028D">
            <w:pPr>
              <w:suppressAutoHyphens w:val="0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педагог-организатор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</w:tr>
      <w:tr w:rsidR="00377B30" w:rsidRPr="00377716" w:rsidTr="00E0315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6B028D">
            <w:pPr>
              <w:suppressAutoHyphens w:val="0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социальный педагог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</w:tr>
      <w:tr w:rsidR="00377B30" w:rsidRPr="00377716" w:rsidTr="00E0315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6B028D">
            <w:pPr>
              <w:suppressAutoHyphens w:val="0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тренер-преподаватель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</w:tr>
      <w:tr w:rsidR="00377B30" w:rsidRPr="00377716" w:rsidTr="00E0315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6B028D">
            <w:pPr>
              <w:suppressAutoHyphens w:val="0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другие педагогические работники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sz w:val="18"/>
                <w:szCs w:val="20"/>
              </w:rPr>
              <w:t>18</w:t>
            </w:r>
          </w:p>
        </w:tc>
      </w:tr>
      <w:tr w:rsidR="00377B30" w:rsidRPr="00377716" w:rsidTr="00E03158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6B028D">
            <w:pPr>
              <w:suppressAutoHyphens w:val="0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Всего: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bCs/>
                <w:sz w:val="18"/>
                <w:szCs w:val="20"/>
              </w:rPr>
              <w:t>638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bCs/>
                <w:sz w:val="18"/>
                <w:szCs w:val="20"/>
              </w:rPr>
              <w:t>407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bCs/>
                <w:sz w:val="18"/>
                <w:szCs w:val="20"/>
              </w:rPr>
              <w:t>168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bCs/>
                <w:sz w:val="18"/>
                <w:szCs w:val="20"/>
              </w:rPr>
              <w:t>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bCs/>
                <w:sz w:val="18"/>
                <w:szCs w:val="20"/>
              </w:rPr>
              <w:t>275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bCs/>
                <w:sz w:val="18"/>
                <w:szCs w:val="20"/>
              </w:rPr>
              <w:t>235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bCs/>
                <w:sz w:val="18"/>
                <w:szCs w:val="20"/>
              </w:rPr>
              <w:t>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7B30" w:rsidRPr="00377716" w:rsidRDefault="00377B30" w:rsidP="00E03158">
            <w:pPr>
              <w:jc w:val="center"/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377716">
              <w:rPr>
                <w:rFonts w:ascii="Times New Roman" w:hAnsi="Times New Roman" w:cs="Times New Roman"/>
                <w:bCs/>
                <w:sz w:val="18"/>
                <w:szCs w:val="20"/>
              </w:rPr>
              <w:t>132</w:t>
            </w:r>
          </w:p>
        </w:tc>
      </w:tr>
    </w:tbl>
    <w:p w:rsidR="00F10217" w:rsidRDefault="00F10217" w:rsidP="00E552D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51B0" w:rsidRDefault="00E552DA" w:rsidP="002A44A8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A67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Традиционно наибольшее количество участников и победителей отмечены в мероприятиях </w:t>
      </w:r>
      <w:r w:rsidR="00B567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областного уровня </w:t>
      </w:r>
      <w:r w:rsidR="00B56791" w:rsidRPr="00E17599">
        <w:rPr>
          <w:rFonts w:ascii="Times New Roman" w:hAnsi="Times New Roman" w:cs="Times New Roman"/>
          <w:noProof/>
          <w:sz w:val="24"/>
          <w:szCs w:val="24"/>
          <w:lang w:eastAsia="ru-RU"/>
        </w:rPr>
        <w:t>(638 участников/407 победителей</w:t>
      </w:r>
      <w:r w:rsidRPr="00E17599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  <w:r>
        <w:rPr>
          <w:noProof/>
          <w:sz w:val="24"/>
          <w:szCs w:val="24"/>
          <w:lang w:eastAsia="ru-RU"/>
        </w:rPr>
        <w:t xml:space="preserve"> </w:t>
      </w:r>
      <w:r w:rsidR="00680910" w:rsidRPr="00680910">
        <w:rPr>
          <w:rFonts w:ascii="Times New Roman" w:hAnsi="Times New Roman" w:cs="Times New Roman"/>
          <w:noProof/>
          <w:sz w:val="24"/>
          <w:szCs w:val="24"/>
          <w:lang w:eastAsia="ru-RU"/>
        </w:rPr>
        <w:t>Более, чем в два раза</w:t>
      </w:r>
      <w:r w:rsidR="00680910">
        <w:rPr>
          <w:noProof/>
          <w:sz w:val="24"/>
          <w:szCs w:val="24"/>
          <w:lang w:eastAsia="ru-RU"/>
        </w:rPr>
        <w:t xml:space="preserve"> </w:t>
      </w:r>
      <w:r w:rsidR="00680910"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вел</w:t>
      </w:r>
      <w:r w:rsidR="00680910">
        <w:rPr>
          <w:rFonts w:ascii="Times New Roman" w:eastAsia="Times New Roman" w:hAnsi="Times New Roman" w:cs="Times New Roman"/>
          <w:sz w:val="24"/>
          <w:szCs w:val="24"/>
        </w:rPr>
        <w:t xml:space="preserve">ичилось количество </w:t>
      </w:r>
      <w:r>
        <w:rPr>
          <w:rFonts w:ascii="Times New Roman" w:eastAsia="Times New Roman" w:hAnsi="Times New Roman" w:cs="Times New Roman"/>
          <w:sz w:val="24"/>
          <w:szCs w:val="24"/>
        </w:rPr>
        <w:t>победителей в</w:t>
      </w:r>
      <w:r w:rsidRPr="008575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мероприятиях всероссийского</w:t>
      </w:r>
      <w:r w:rsidR="0068091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уровня ( 2019 г.- 94 чел., 2020 г.- 235 чел.),</w:t>
      </w:r>
      <w:r w:rsidRPr="008575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A44A8">
        <w:rPr>
          <w:rFonts w:ascii="Times New Roman" w:hAnsi="Times New Roman" w:cs="Times New Roman"/>
          <w:noProof/>
          <w:sz w:val="24"/>
          <w:szCs w:val="24"/>
          <w:lang w:eastAsia="ru-RU"/>
        </w:rPr>
        <w:t>на 20 % в мероприятиях</w:t>
      </w:r>
      <w:r w:rsidRPr="008575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международного уровня</w:t>
      </w:r>
      <w:r w:rsidR="002A44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Можно </w:t>
      </w:r>
      <w:r w:rsidR="002A44A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предположить, что данный рост связан, как с повышением личной мотивации у педагогических работников к презентации своих профессиональных компетенций, так и с увеличением в 2020 г. количества дистанционных конкурсных мероприятий, что повышает их доступность для участников, не зависимо от их территориальной принадлежности.</w:t>
      </w:r>
    </w:p>
    <w:p w:rsidR="00E552DA" w:rsidRDefault="00E552DA" w:rsidP="00FB51B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771">
        <w:rPr>
          <w:rFonts w:ascii="Times New Roman" w:eastAsia="Times New Roman" w:hAnsi="Times New Roman" w:cs="Times New Roman"/>
          <w:sz w:val="24"/>
          <w:szCs w:val="24"/>
        </w:rPr>
        <w:t>В разрезе терри</w:t>
      </w:r>
      <w:r w:rsidR="00E17599">
        <w:rPr>
          <w:rFonts w:ascii="Times New Roman" w:eastAsia="Times New Roman" w:hAnsi="Times New Roman" w:cs="Times New Roman"/>
          <w:sz w:val="24"/>
          <w:szCs w:val="24"/>
        </w:rPr>
        <w:t>торий самый высокий уровень результативности</w:t>
      </w:r>
      <w:r w:rsidR="00DA52D4">
        <w:rPr>
          <w:rFonts w:ascii="Times New Roman" w:eastAsia="Times New Roman" w:hAnsi="Times New Roman" w:cs="Times New Roman"/>
          <w:sz w:val="24"/>
          <w:szCs w:val="24"/>
        </w:rPr>
        <w:t xml:space="preserve"> участия выявлен в г.о. Самара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A52D4">
        <w:rPr>
          <w:rFonts w:ascii="Times New Roman" w:eastAsia="Times New Roman" w:hAnsi="Times New Roman" w:cs="Times New Roman"/>
          <w:sz w:val="24"/>
          <w:szCs w:val="24"/>
        </w:rPr>
        <w:t>Северном, Юго-Восточном, Западном, Юго</w:t>
      </w:r>
      <w:r w:rsidR="00E175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52D4">
        <w:rPr>
          <w:rFonts w:ascii="Times New Roman" w:eastAsia="Times New Roman" w:hAnsi="Times New Roman" w:cs="Times New Roman"/>
          <w:sz w:val="24"/>
          <w:szCs w:val="24"/>
        </w:rPr>
        <w:t xml:space="preserve">- Западном  ТУ,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самый низкий процент результативности участия у </w:t>
      </w:r>
      <w:r w:rsidR="00DA52D4">
        <w:rPr>
          <w:rFonts w:ascii="Times New Roman" w:eastAsia="Times New Roman" w:hAnsi="Times New Roman" w:cs="Times New Roman"/>
          <w:sz w:val="24"/>
          <w:szCs w:val="24"/>
        </w:rPr>
        <w:t>Кинельского ТУ.</w:t>
      </w:r>
    </w:p>
    <w:p w:rsidR="00E17599" w:rsidRDefault="00E17599" w:rsidP="00E17599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8</w:t>
      </w:r>
      <w:r w:rsidR="0037771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7599" w:rsidRPr="00377716" w:rsidRDefault="00E17599" w:rsidP="0037771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7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Эффективность </w:t>
      </w:r>
      <w:r w:rsidR="004547DB" w:rsidRPr="00377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участия в конкурсах профессионального мастерства</w:t>
      </w:r>
      <w:r w:rsidRPr="003777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разрезе ТУ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3984"/>
        <w:gridCol w:w="2173"/>
        <w:gridCol w:w="1697"/>
        <w:gridCol w:w="1942"/>
      </w:tblGrid>
      <w:tr w:rsidR="00DA52D4" w:rsidRPr="00377716" w:rsidTr="00E03158">
        <w:trPr>
          <w:trHeight w:val="76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52D4" w:rsidRPr="00377716" w:rsidRDefault="00DA52D4" w:rsidP="00DA52D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территория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DA52D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  <w:r w:rsidR="0037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7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победителей от количества участников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DA52D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участников 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DA52D4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победителей </w:t>
            </w:r>
          </w:p>
        </w:tc>
      </w:tr>
      <w:tr w:rsidR="00DA52D4" w:rsidRPr="00377716" w:rsidTr="00E03158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2D4" w:rsidRPr="00377716" w:rsidRDefault="00DA52D4" w:rsidP="00DA52D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Кинельское ТУ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  <w:t>39,1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DA52D4" w:rsidRPr="00377716" w:rsidTr="00E03158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2D4" w:rsidRPr="00377716" w:rsidRDefault="00DA52D4" w:rsidP="00DA52D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Южное ТУ</w:t>
            </w: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  <w:t>46,7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DA52D4" w:rsidRPr="00377716" w:rsidTr="00E03158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2D4" w:rsidRPr="00377716" w:rsidRDefault="00DA52D4" w:rsidP="00DA52D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Северо-восточное ТУ</w:t>
            </w: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  <w:t>47,1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DA52D4" w:rsidRPr="00377716" w:rsidTr="00E03158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2D4" w:rsidRPr="00377716" w:rsidRDefault="00DA52D4" w:rsidP="00DA52D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Северо-западное ТУ</w:t>
            </w: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  <w:t>49,2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DA52D4" w:rsidRPr="00377716" w:rsidTr="00E03158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2D4" w:rsidRPr="00377716" w:rsidRDefault="00DA52D4" w:rsidP="00DA52D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Поволжское ТУ</w:t>
            </w: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  <w:t>51,7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DA52D4" w:rsidRPr="00377716" w:rsidTr="00E03158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2D4" w:rsidRPr="00377716" w:rsidRDefault="00DA52D4" w:rsidP="00DA52D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г.о.Тольятти</w:t>
            </w: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  <w:t>54,7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DA52D4" w:rsidRPr="00377716" w:rsidTr="00E03158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2D4" w:rsidRPr="00377716" w:rsidRDefault="00DA52D4" w:rsidP="00DA52D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Отрадненское ТУ</w:t>
            </w: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  <w:t>55,8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DA52D4" w:rsidRPr="00377716" w:rsidTr="00E03158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2D4" w:rsidRPr="00377716" w:rsidRDefault="00DA52D4" w:rsidP="00DA52D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ГБОУ</w:t>
            </w: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  <w:t>57,1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DA52D4" w:rsidRPr="00377716" w:rsidTr="00E03158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2D4" w:rsidRPr="00377716" w:rsidRDefault="00DA52D4" w:rsidP="00DA52D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Центральное ТУ</w:t>
            </w: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  <w:t>59,4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DA52D4" w:rsidRPr="00377716" w:rsidTr="00E03158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2D4" w:rsidRPr="00377716" w:rsidRDefault="00DA52D4" w:rsidP="00DA52D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Юго-западное ТУ</w:t>
            </w: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  <w:t>75,0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DA52D4" w:rsidRPr="00377716" w:rsidTr="00E03158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2D4" w:rsidRPr="00377716" w:rsidRDefault="00DA52D4" w:rsidP="00DA52D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Западное ТУ</w:t>
            </w: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  <w:t>78,5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DA52D4" w:rsidRPr="00377716" w:rsidTr="00E03158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2D4" w:rsidRPr="00377716" w:rsidRDefault="00DA52D4" w:rsidP="00DA52D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Юго-восточное ТУ</w:t>
            </w: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  <w:t>78,9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DA52D4" w:rsidRPr="00377716" w:rsidTr="00E03158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2D4" w:rsidRPr="00377716" w:rsidRDefault="00DA52D4" w:rsidP="00DA52D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Северное ТУ</w:t>
            </w: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  <w:t>80,1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939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</w:t>
            </w:r>
          </w:p>
        </w:tc>
      </w:tr>
      <w:tr w:rsidR="00DA52D4" w:rsidRPr="00377716" w:rsidTr="00E03158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52D4" w:rsidRPr="00377716" w:rsidRDefault="00DA52D4" w:rsidP="00DA52D4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г.о.Самара</w:t>
            </w:r>
          </w:p>
        </w:tc>
        <w:tc>
          <w:tcPr>
            <w:tcW w:w="2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  <w:lang w:eastAsia="ru-RU"/>
              </w:rPr>
              <w:t>91,1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2D4" w:rsidRPr="00377716" w:rsidRDefault="00DA52D4" w:rsidP="00E03158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77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551</w:t>
            </w:r>
          </w:p>
        </w:tc>
      </w:tr>
    </w:tbl>
    <w:p w:rsidR="00E552DA" w:rsidRDefault="00E552DA" w:rsidP="00500B21">
      <w:pPr>
        <w:spacing w:line="360" w:lineRule="auto"/>
        <w:ind w:firstLine="709"/>
        <w:jc w:val="both"/>
        <w:rPr>
          <w:sz w:val="24"/>
          <w:szCs w:val="24"/>
        </w:rPr>
      </w:pPr>
    </w:p>
    <w:p w:rsidR="00DA52D4" w:rsidRDefault="00DA52D4" w:rsidP="00500B21">
      <w:pPr>
        <w:spacing w:line="360" w:lineRule="auto"/>
        <w:ind w:firstLine="709"/>
        <w:jc w:val="both"/>
        <w:rPr>
          <w:sz w:val="24"/>
          <w:szCs w:val="24"/>
        </w:rPr>
      </w:pPr>
    </w:p>
    <w:p w:rsidR="00DA52D4" w:rsidRPr="00500B21" w:rsidRDefault="00DA52D4" w:rsidP="00500B21">
      <w:pPr>
        <w:spacing w:line="360" w:lineRule="auto"/>
        <w:ind w:firstLine="709"/>
        <w:jc w:val="both"/>
        <w:rPr>
          <w:sz w:val="24"/>
          <w:szCs w:val="24"/>
        </w:rPr>
      </w:pPr>
    </w:p>
    <w:p w:rsidR="00B95DD1" w:rsidRPr="006E5037" w:rsidRDefault="006E5037" w:rsidP="00B95DD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Выводы:</w:t>
      </w:r>
    </w:p>
    <w:p w:rsidR="009B75CC" w:rsidRPr="009B75CC" w:rsidRDefault="000E3CE1" w:rsidP="00982A1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5CC">
        <w:rPr>
          <w:rFonts w:ascii="Times New Roman" w:eastAsia="Times New Roman" w:hAnsi="Times New Roman" w:cs="Times New Roman"/>
          <w:sz w:val="24"/>
          <w:szCs w:val="24"/>
        </w:rPr>
        <w:t>Анализ состояния программно-методического обеспечения системы до</w:t>
      </w:r>
      <w:r w:rsidRPr="009B75CC">
        <w:rPr>
          <w:rFonts w:ascii="Times New Roman" w:hAnsi="Times New Roman" w:cs="Times New Roman"/>
          <w:sz w:val="24"/>
          <w:szCs w:val="24"/>
        </w:rPr>
        <w:t xml:space="preserve">полнительного образования детей </w:t>
      </w:r>
      <w:r w:rsidR="007629EC" w:rsidRPr="009B75CC">
        <w:rPr>
          <w:rFonts w:ascii="Times New Roman" w:hAnsi="Times New Roman" w:cs="Times New Roman"/>
          <w:sz w:val="24"/>
          <w:szCs w:val="24"/>
        </w:rPr>
        <w:t xml:space="preserve">показал, что </w:t>
      </w:r>
      <w:r w:rsidRPr="009B75CC">
        <w:rPr>
          <w:rFonts w:ascii="Times New Roman" w:hAnsi="Times New Roman" w:cs="Times New Roman"/>
          <w:sz w:val="24"/>
          <w:szCs w:val="24"/>
        </w:rPr>
        <w:t>программный фонд</w:t>
      </w:r>
      <w:r w:rsidR="007629EC" w:rsidRPr="009B75CC">
        <w:rPr>
          <w:rFonts w:ascii="Times New Roman" w:hAnsi="Times New Roman" w:cs="Times New Roman"/>
          <w:sz w:val="24"/>
          <w:szCs w:val="24"/>
        </w:rPr>
        <w:t xml:space="preserve"> организаций дополнительного образования в </w:t>
      </w:r>
      <w:r w:rsidR="006E5037">
        <w:rPr>
          <w:rFonts w:ascii="Times New Roman" w:hAnsi="Times New Roman" w:cs="Times New Roman"/>
          <w:sz w:val="24"/>
          <w:szCs w:val="24"/>
        </w:rPr>
        <w:t xml:space="preserve">Самарской области за год </w:t>
      </w:r>
      <w:r w:rsidRPr="009B75CC">
        <w:rPr>
          <w:rFonts w:ascii="Times New Roman" w:hAnsi="Times New Roman" w:cs="Times New Roman"/>
          <w:sz w:val="24"/>
          <w:szCs w:val="24"/>
        </w:rPr>
        <w:t>увеличился на 11 %</w:t>
      </w:r>
      <w:r w:rsidR="007629EC" w:rsidRPr="009B75CC">
        <w:rPr>
          <w:rFonts w:ascii="Times New Roman" w:hAnsi="Times New Roman" w:cs="Times New Roman"/>
          <w:sz w:val="24"/>
          <w:szCs w:val="24"/>
        </w:rPr>
        <w:t xml:space="preserve">. </w:t>
      </w:r>
      <w:r w:rsidR="009B75CC" w:rsidRPr="009B75CC">
        <w:rPr>
          <w:rFonts w:ascii="Times New Roman" w:eastAsia="Times New Roman" w:hAnsi="Times New Roman" w:cs="Times New Roman"/>
          <w:sz w:val="24"/>
          <w:szCs w:val="24"/>
        </w:rPr>
        <w:t xml:space="preserve">Наибольшее количество программ </w:t>
      </w:r>
      <w:r w:rsidR="009B75CC" w:rsidRPr="009B75CC">
        <w:rPr>
          <w:rFonts w:ascii="Times New Roman" w:hAnsi="Times New Roman" w:cs="Times New Roman"/>
          <w:sz w:val="24"/>
          <w:szCs w:val="24"/>
        </w:rPr>
        <w:t xml:space="preserve">(45%) </w:t>
      </w:r>
      <w:r w:rsidR="009B75CC" w:rsidRPr="009B75CC">
        <w:rPr>
          <w:rFonts w:ascii="Times New Roman" w:eastAsia="Times New Roman" w:hAnsi="Times New Roman" w:cs="Times New Roman"/>
          <w:sz w:val="24"/>
          <w:szCs w:val="24"/>
        </w:rPr>
        <w:t>реализуется в учреждениях гг. Самара</w:t>
      </w:r>
      <w:r w:rsidR="009B75CC" w:rsidRPr="009B75CC">
        <w:rPr>
          <w:rFonts w:ascii="Times New Roman" w:hAnsi="Times New Roman" w:cs="Times New Roman"/>
          <w:sz w:val="24"/>
          <w:szCs w:val="24"/>
        </w:rPr>
        <w:t xml:space="preserve"> </w:t>
      </w:r>
      <w:r w:rsidR="009B75CC" w:rsidRPr="009B75CC">
        <w:rPr>
          <w:rFonts w:ascii="Times New Roman" w:eastAsia="Times New Roman" w:hAnsi="Times New Roman" w:cs="Times New Roman"/>
          <w:sz w:val="24"/>
          <w:szCs w:val="24"/>
        </w:rPr>
        <w:t>и Тольятти</w:t>
      </w:r>
      <w:r w:rsidR="009B75CC" w:rsidRPr="009B75CC">
        <w:rPr>
          <w:rFonts w:ascii="Times New Roman" w:hAnsi="Times New Roman" w:cs="Times New Roman"/>
          <w:sz w:val="24"/>
          <w:szCs w:val="24"/>
        </w:rPr>
        <w:t xml:space="preserve">. </w:t>
      </w:r>
      <w:r w:rsidR="009B75CC" w:rsidRPr="009B75CC">
        <w:rPr>
          <w:rFonts w:ascii="Times New Roman" w:eastAsia="Times New Roman" w:hAnsi="Times New Roman" w:cs="Times New Roman"/>
          <w:sz w:val="24"/>
          <w:szCs w:val="24"/>
        </w:rPr>
        <w:t xml:space="preserve"> По направленностям, традиционно, лидируют программы художественной и физкультурно-спортивной  направленностей,  по ним обучаются 56,3 % всех детей, охваченных системой дополнительного образования. </w:t>
      </w:r>
      <w:r w:rsidR="009B75CC">
        <w:rPr>
          <w:rFonts w:ascii="Times New Roman" w:eastAsia="Times New Roman" w:hAnsi="Times New Roman" w:cs="Times New Roman"/>
          <w:sz w:val="24"/>
          <w:szCs w:val="24"/>
        </w:rPr>
        <w:t xml:space="preserve">Отметился </w:t>
      </w:r>
      <w:r w:rsidR="009B75CC" w:rsidRPr="00B95DD1">
        <w:rPr>
          <w:rFonts w:ascii="Times New Roman" w:eastAsia="Times New Roman" w:hAnsi="Times New Roman" w:cs="Times New Roman"/>
          <w:sz w:val="24"/>
          <w:szCs w:val="24"/>
        </w:rPr>
        <w:t>значительный рост прог</w:t>
      </w:r>
      <w:r w:rsidR="009B75CC">
        <w:rPr>
          <w:rFonts w:ascii="Times New Roman" w:eastAsia="Times New Roman" w:hAnsi="Times New Roman" w:cs="Times New Roman"/>
          <w:sz w:val="24"/>
          <w:szCs w:val="24"/>
        </w:rPr>
        <w:t>рамм технической направленности, за последние 4</w:t>
      </w:r>
      <w:r w:rsidR="009B75CC" w:rsidRPr="00B95DD1">
        <w:rPr>
          <w:rFonts w:ascii="Times New Roman" w:eastAsia="Times New Roman" w:hAnsi="Times New Roman" w:cs="Times New Roman"/>
          <w:sz w:val="24"/>
          <w:szCs w:val="24"/>
        </w:rPr>
        <w:t xml:space="preserve"> года количество программ в этой</w:t>
      </w:r>
      <w:r w:rsidR="009B75CC">
        <w:rPr>
          <w:rFonts w:ascii="Times New Roman" w:eastAsia="Times New Roman" w:hAnsi="Times New Roman" w:cs="Times New Roman"/>
          <w:sz w:val="24"/>
          <w:szCs w:val="24"/>
        </w:rPr>
        <w:t xml:space="preserve"> сфере увеличилось на 45 %.</w:t>
      </w:r>
      <w:r w:rsidR="00E91E4C" w:rsidRPr="00E91E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1E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Наметился незначительный рост (7%) программ естественнонаучной направленности.</w:t>
      </w:r>
    </w:p>
    <w:p w:rsidR="00E91E4C" w:rsidRDefault="00E91E4C" w:rsidP="00982A1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1E4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рейтинге наиболее актуальных направлений, по которым реализуются программы дополнительного образования в Самарской области, </w:t>
      </w:r>
      <w:r w:rsidRPr="00E91E4C">
        <w:rPr>
          <w:rFonts w:ascii="Times New Roman" w:hAnsi="Times New Roman" w:cs="Times New Roman"/>
          <w:sz w:val="24"/>
          <w:szCs w:val="24"/>
        </w:rPr>
        <w:t>наиб</w:t>
      </w:r>
      <w:r w:rsidRPr="0003615D">
        <w:rPr>
          <w:rFonts w:ascii="Times New Roman" w:hAnsi="Times New Roman" w:cs="Times New Roman"/>
          <w:sz w:val="24"/>
          <w:szCs w:val="24"/>
        </w:rPr>
        <w:t>ольшей популярностью пользуются программы</w:t>
      </w:r>
      <w:r w:rsidRPr="0003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направленные на  укрепление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здоровья детей</w:t>
      </w:r>
      <w:r w:rsidR="006E5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03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программы, направленные на  развитие ученического самоуправления</w:t>
      </w:r>
      <w:r w:rsidR="006E5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03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научно-технического направления и программы, направленные на формирование духовных и культурных ценностей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03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гражданско-патриотическое воспитание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учащихся.</w:t>
      </w:r>
    </w:p>
    <w:p w:rsidR="002962EC" w:rsidRDefault="0047691A" w:rsidP="005F5C3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91A">
        <w:rPr>
          <w:rFonts w:ascii="Times New Roman" w:hAnsi="Times New Roman" w:cs="Times New Roman"/>
          <w:sz w:val="24"/>
          <w:szCs w:val="24"/>
        </w:rPr>
        <w:t>В соответствии с положениями Целевой модели</w:t>
      </w:r>
      <w:r w:rsidR="006E5037">
        <w:rPr>
          <w:rFonts w:ascii="Times New Roman" w:hAnsi="Times New Roman" w:cs="Times New Roman"/>
          <w:sz w:val="24"/>
          <w:szCs w:val="24"/>
        </w:rPr>
        <w:t xml:space="preserve"> </w:t>
      </w:r>
      <w:r w:rsidR="002A44A8">
        <w:rPr>
          <w:rFonts w:ascii="Times New Roman" w:hAnsi="Times New Roman" w:cs="Times New Roman"/>
          <w:sz w:val="24"/>
          <w:szCs w:val="24"/>
        </w:rPr>
        <w:t>развития региональных систем дополнительного образования детей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7691A">
        <w:rPr>
          <w:rFonts w:ascii="Times New Roman" w:hAnsi="Times New Roman" w:cs="Times New Roman"/>
          <w:sz w:val="24"/>
          <w:szCs w:val="24"/>
        </w:rPr>
        <w:t xml:space="preserve"> в условиях внедрения в Самарской области </w:t>
      </w:r>
      <w:r w:rsidR="006E5037">
        <w:rPr>
          <w:rFonts w:ascii="Times New Roman" w:hAnsi="Times New Roman" w:cs="Times New Roman"/>
          <w:sz w:val="24"/>
          <w:szCs w:val="24"/>
        </w:rPr>
        <w:t xml:space="preserve">системы </w:t>
      </w:r>
      <w:r w:rsidRPr="0047691A">
        <w:rPr>
          <w:rFonts w:ascii="Times New Roman" w:hAnsi="Times New Roman" w:cs="Times New Roman"/>
          <w:sz w:val="24"/>
          <w:szCs w:val="24"/>
        </w:rPr>
        <w:t>ПФДО,  а</w:t>
      </w:r>
      <w:r w:rsidR="00E91E4C" w:rsidRPr="0047691A">
        <w:rPr>
          <w:rFonts w:ascii="Times New Roman" w:hAnsi="Times New Roman" w:cs="Times New Roman"/>
          <w:sz w:val="24"/>
          <w:szCs w:val="24"/>
        </w:rPr>
        <w:t>ктивно разрабатываются  и внедряются</w:t>
      </w:r>
      <w:r w:rsidR="006E5037">
        <w:rPr>
          <w:rFonts w:ascii="Times New Roman" w:hAnsi="Times New Roman" w:cs="Times New Roman"/>
          <w:sz w:val="24"/>
          <w:szCs w:val="24"/>
        </w:rPr>
        <w:t xml:space="preserve"> в практику </w:t>
      </w:r>
      <w:r w:rsidR="007629EC" w:rsidRPr="0047691A">
        <w:rPr>
          <w:rFonts w:ascii="Times New Roman" w:hAnsi="Times New Roman" w:cs="Times New Roman"/>
          <w:sz w:val="24"/>
          <w:szCs w:val="24"/>
        </w:rPr>
        <w:t xml:space="preserve">программы, </w:t>
      </w:r>
      <w:r w:rsidR="00E91E4C" w:rsidRPr="0047691A">
        <w:rPr>
          <w:rFonts w:ascii="Times New Roman" w:hAnsi="Times New Roman" w:cs="Times New Roman"/>
          <w:sz w:val="24"/>
          <w:szCs w:val="24"/>
        </w:rPr>
        <w:t>основанные на модульном принципе</w:t>
      </w:r>
      <w:r w:rsidRPr="0047691A">
        <w:rPr>
          <w:rFonts w:ascii="Times New Roman" w:hAnsi="Times New Roman" w:cs="Times New Roman"/>
          <w:sz w:val="24"/>
          <w:szCs w:val="24"/>
        </w:rPr>
        <w:t xml:space="preserve"> (3174 программы)</w:t>
      </w:r>
      <w:r w:rsidR="00E91E4C" w:rsidRPr="0047691A">
        <w:rPr>
          <w:rFonts w:ascii="Times New Roman" w:hAnsi="Times New Roman" w:cs="Times New Roman"/>
          <w:sz w:val="24"/>
          <w:szCs w:val="24"/>
        </w:rPr>
        <w:t>, программы с использован</w:t>
      </w:r>
      <w:r w:rsidR="002A44A8">
        <w:rPr>
          <w:rFonts w:ascii="Times New Roman" w:hAnsi="Times New Roman" w:cs="Times New Roman"/>
          <w:sz w:val="24"/>
          <w:szCs w:val="24"/>
        </w:rPr>
        <w:t>ием дистанционных образовательных технологий</w:t>
      </w:r>
      <w:r w:rsidR="00982A10">
        <w:rPr>
          <w:rFonts w:ascii="Times New Roman" w:hAnsi="Times New Roman" w:cs="Times New Roman"/>
          <w:sz w:val="24"/>
          <w:szCs w:val="24"/>
        </w:rPr>
        <w:t xml:space="preserve"> (</w:t>
      </w:r>
      <w:r w:rsidR="00982A10" w:rsidRPr="00AA1DB5">
        <w:rPr>
          <w:rFonts w:ascii="Times New Roman" w:hAnsi="Times New Roman" w:cs="Times New Roman"/>
          <w:sz w:val="24"/>
          <w:szCs w:val="24"/>
        </w:rPr>
        <w:t>767</w:t>
      </w:r>
      <w:r w:rsidR="00982A10">
        <w:rPr>
          <w:rFonts w:ascii="Times New Roman" w:hAnsi="Times New Roman" w:cs="Times New Roman"/>
          <w:sz w:val="24"/>
          <w:szCs w:val="24"/>
        </w:rPr>
        <w:t xml:space="preserve"> программ)</w:t>
      </w:r>
      <w:r w:rsidR="002962EC">
        <w:rPr>
          <w:rFonts w:ascii="Times New Roman" w:hAnsi="Times New Roman" w:cs="Times New Roman"/>
          <w:sz w:val="24"/>
          <w:szCs w:val="24"/>
        </w:rPr>
        <w:t>, разноуровневые программы (</w:t>
      </w:r>
      <w:r w:rsidR="002962EC" w:rsidRPr="00B95DD1">
        <w:rPr>
          <w:rFonts w:ascii="Times New Roman" w:hAnsi="Times New Roman" w:cs="Times New Roman"/>
          <w:sz w:val="24"/>
          <w:szCs w:val="24"/>
        </w:rPr>
        <w:t>545 программ</w:t>
      </w:r>
      <w:r w:rsidR="002962EC">
        <w:rPr>
          <w:rFonts w:ascii="Times New Roman" w:hAnsi="Times New Roman" w:cs="Times New Roman"/>
          <w:sz w:val="24"/>
          <w:szCs w:val="24"/>
        </w:rPr>
        <w:t>).</w:t>
      </w:r>
    </w:p>
    <w:p w:rsidR="005F5C37" w:rsidRDefault="0047691A" w:rsidP="005F5C3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91A">
        <w:rPr>
          <w:rFonts w:ascii="Times New Roman" w:hAnsi="Times New Roman" w:cs="Times New Roman"/>
          <w:sz w:val="24"/>
          <w:szCs w:val="24"/>
        </w:rPr>
        <w:t xml:space="preserve"> </w:t>
      </w:r>
      <w:r w:rsidR="006E5037">
        <w:rPr>
          <w:rFonts w:ascii="Times New Roman" w:hAnsi="Times New Roman" w:cs="Times New Roman"/>
          <w:sz w:val="24"/>
          <w:szCs w:val="24"/>
        </w:rPr>
        <w:t xml:space="preserve">В прошедшем учебном году </w:t>
      </w:r>
      <w:r w:rsidR="006E5037">
        <w:rPr>
          <w:rStyle w:val="FontStyle25"/>
          <w:b w:val="0"/>
          <w:sz w:val="24"/>
          <w:szCs w:val="24"/>
        </w:rPr>
        <w:t>п</w:t>
      </w:r>
      <w:r w:rsidRPr="00B95DD1">
        <w:rPr>
          <w:rStyle w:val="FontStyle25"/>
          <w:b w:val="0"/>
          <w:sz w:val="24"/>
          <w:szCs w:val="24"/>
        </w:rPr>
        <w:t xml:space="preserve">роцедуру </w:t>
      </w:r>
      <w:r w:rsidR="006E5037">
        <w:rPr>
          <w:rStyle w:val="FontStyle25"/>
          <w:b w:val="0"/>
          <w:sz w:val="24"/>
          <w:szCs w:val="24"/>
        </w:rPr>
        <w:t xml:space="preserve">областной </w:t>
      </w:r>
      <w:r w:rsidRPr="00B95DD1">
        <w:rPr>
          <w:rStyle w:val="FontStyle25"/>
          <w:b w:val="0"/>
          <w:sz w:val="24"/>
          <w:szCs w:val="24"/>
        </w:rPr>
        <w:t xml:space="preserve">экспертизы (добровольной сертификации) для последующего </w:t>
      </w:r>
      <w:r w:rsidRPr="00B95DD1">
        <w:rPr>
          <w:rFonts w:ascii="Times New Roman" w:hAnsi="Times New Roman" w:cs="Times New Roman"/>
          <w:sz w:val="24"/>
          <w:szCs w:val="24"/>
        </w:rPr>
        <w:t xml:space="preserve"> включения в реестр ПФДО прошли 2062 программы, из них положительное заключение получили </w:t>
      </w:r>
      <w:r>
        <w:rPr>
          <w:rFonts w:ascii="Times New Roman" w:hAnsi="Times New Roman" w:cs="Times New Roman"/>
          <w:sz w:val="24"/>
          <w:szCs w:val="24"/>
        </w:rPr>
        <w:t>более 50% программ</w:t>
      </w:r>
      <w:r w:rsidRPr="00B95DD1">
        <w:rPr>
          <w:rFonts w:ascii="Times New Roman" w:hAnsi="Times New Roman" w:cs="Times New Roman"/>
          <w:sz w:val="24"/>
          <w:szCs w:val="24"/>
        </w:rPr>
        <w:t>.</w:t>
      </w:r>
      <w:r w:rsidR="005F5C37" w:rsidRPr="005F5C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691A" w:rsidRDefault="005F5C37" w:rsidP="005F5C3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5DD1">
        <w:rPr>
          <w:rFonts w:ascii="Times New Roman" w:hAnsi="Times New Roman" w:cs="Times New Roman"/>
          <w:sz w:val="24"/>
          <w:szCs w:val="24"/>
        </w:rPr>
        <w:t xml:space="preserve">Одной из задач Целевой модели развития региональных систем </w:t>
      </w:r>
      <w:r w:rsidR="007C5A3C">
        <w:rPr>
          <w:rFonts w:ascii="Times New Roman" w:hAnsi="Times New Roman" w:cs="Times New Roman"/>
          <w:sz w:val="24"/>
          <w:szCs w:val="24"/>
        </w:rPr>
        <w:t>дополнительного образования детей</w:t>
      </w:r>
      <w:r w:rsidRPr="00B95DD1">
        <w:rPr>
          <w:rFonts w:ascii="Times New Roman" w:hAnsi="Times New Roman" w:cs="Times New Roman"/>
          <w:sz w:val="24"/>
          <w:szCs w:val="24"/>
        </w:rPr>
        <w:t xml:space="preserve"> является  </w:t>
      </w:r>
      <w:r w:rsidRPr="00D26F6B">
        <w:rPr>
          <w:rFonts w:ascii="Times New Roman" w:hAnsi="Times New Roman" w:cs="Times New Roman"/>
          <w:i/>
          <w:sz w:val="24"/>
          <w:szCs w:val="24"/>
        </w:rPr>
        <w:t>развитие</w:t>
      </w:r>
      <w:r w:rsidRPr="00B95DD1">
        <w:rPr>
          <w:rFonts w:ascii="Times New Roman" w:hAnsi="Times New Roman" w:cs="Times New Roman"/>
          <w:sz w:val="24"/>
          <w:szCs w:val="24"/>
        </w:rPr>
        <w:t xml:space="preserve"> </w:t>
      </w:r>
      <w:r w:rsidRPr="00D26F6B">
        <w:rPr>
          <w:rFonts w:ascii="Times New Roman" w:hAnsi="Times New Roman" w:cs="Times New Roman"/>
          <w:i/>
          <w:sz w:val="24"/>
          <w:szCs w:val="24"/>
        </w:rPr>
        <w:t>сетевой формы реализации образовательных программ</w:t>
      </w:r>
      <w:r w:rsidR="00C61FD6">
        <w:rPr>
          <w:rFonts w:ascii="Times New Roman" w:hAnsi="Times New Roman" w:cs="Times New Roman"/>
          <w:sz w:val="24"/>
          <w:szCs w:val="24"/>
        </w:rPr>
        <w:t>. Н</w:t>
      </w:r>
      <w:r w:rsidRPr="005F5C37">
        <w:rPr>
          <w:rFonts w:ascii="Times New Roman" w:hAnsi="Times New Roman" w:cs="Times New Roman"/>
          <w:sz w:val="24"/>
          <w:szCs w:val="24"/>
        </w:rPr>
        <w:t xml:space="preserve">а современном этапе в </w:t>
      </w:r>
      <w:r>
        <w:rPr>
          <w:rFonts w:ascii="Times New Roman" w:hAnsi="Times New Roman" w:cs="Times New Roman"/>
          <w:sz w:val="24"/>
          <w:szCs w:val="24"/>
        </w:rPr>
        <w:t xml:space="preserve">учреждениях ДОД </w:t>
      </w:r>
      <w:r w:rsidRPr="005F5C37">
        <w:rPr>
          <w:rFonts w:ascii="Times New Roman" w:hAnsi="Times New Roman" w:cs="Times New Roman"/>
          <w:sz w:val="24"/>
          <w:szCs w:val="24"/>
        </w:rPr>
        <w:t xml:space="preserve">Самарской области отсутствует массовая практика реализации дополнительных общеобразовательных  программ в сетевой форме,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F5C37">
        <w:rPr>
          <w:rFonts w:ascii="Times New Roman" w:hAnsi="Times New Roman" w:cs="Times New Roman"/>
          <w:sz w:val="24"/>
          <w:szCs w:val="24"/>
        </w:rPr>
        <w:t xml:space="preserve">ри этом  достаточно активно реализуются программы, в основе которых лежит  сетевое взаимодействие с учреждениями образования и культуры, а также </w:t>
      </w:r>
      <w:r>
        <w:rPr>
          <w:rFonts w:ascii="Times New Roman" w:hAnsi="Times New Roman" w:cs="Times New Roman"/>
          <w:sz w:val="24"/>
          <w:szCs w:val="24"/>
        </w:rPr>
        <w:t>профессиональными сообществами, они составляют 15% от общего количества программ.</w:t>
      </w:r>
    </w:p>
    <w:p w:rsidR="00982A10" w:rsidRDefault="00982A10" w:rsidP="00982A1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5C37">
        <w:rPr>
          <w:rFonts w:ascii="Times New Roman" w:hAnsi="Times New Roman" w:cs="Times New Roman"/>
          <w:sz w:val="24"/>
          <w:szCs w:val="24"/>
        </w:rPr>
        <w:t>По уровням сложности содержания</w:t>
      </w:r>
      <w:r w:rsidRPr="00B95DD1">
        <w:rPr>
          <w:rFonts w:ascii="Times New Roman" w:hAnsi="Times New Roman" w:cs="Times New Roman"/>
          <w:sz w:val="24"/>
          <w:szCs w:val="24"/>
        </w:rPr>
        <w:t xml:space="preserve"> преобладают программы базового уровня,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они составляют 51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% от общего количества программ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. Данное распределение программ подтверждает существующую практику в системе </w:t>
      </w:r>
      <w:r w:rsidR="007C5A3C">
        <w:rPr>
          <w:rFonts w:ascii="Times New Roman" w:hAnsi="Times New Roman" w:cs="Times New Roman"/>
          <w:sz w:val="24"/>
          <w:szCs w:val="24"/>
        </w:rPr>
        <w:t>дополнительного образования детей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>, сложившуюся за последние 5 лет: рост количества программ, срок реализации которых до 3 лет.</w:t>
      </w:r>
    </w:p>
    <w:p w:rsidR="00740A6A" w:rsidRPr="00B95DD1" w:rsidRDefault="00740A6A" w:rsidP="00740A6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A6A">
        <w:rPr>
          <w:rFonts w:ascii="Times New Roman" w:eastAsia="Times New Roman" w:hAnsi="Times New Roman" w:cs="Times New Roman"/>
          <w:sz w:val="24"/>
          <w:szCs w:val="24"/>
        </w:rPr>
        <w:t xml:space="preserve">По показателю возрастной состав обучающихся в зависимости  от направленности программ </w:t>
      </w:r>
      <w:r w:rsidRPr="00740A6A"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z w:val="24"/>
          <w:szCs w:val="24"/>
        </w:rPr>
        <w:t xml:space="preserve">дируют программы, охватывающие детей </w:t>
      </w:r>
      <w:r w:rsidRPr="00B95DD1">
        <w:rPr>
          <w:rFonts w:ascii="Times New Roman" w:hAnsi="Times New Roman" w:cs="Times New Roman"/>
          <w:sz w:val="24"/>
          <w:szCs w:val="24"/>
        </w:rPr>
        <w:t xml:space="preserve"> всех возрастных категорий, что составляет </w:t>
      </w:r>
      <w:r>
        <w:rPr>
          <w:rFonts w:ascii="Times New Roman" w:hAnsi="Times New Roman" w:cs="Times New Roman"/>
          <w:sz w:val="24"/>
          <w:szCs w:val="24"/>
        </w:rPr>
        <w:t xml:space="preserve">53% </w:t>
      </w:r>
      <w:r w:rsidRPr="00B95DD1">
        <w:rPr>
          <w:rFonts w:ascii="Times New Roman" w:hAnsi="Times New Roman" w:cs="Times New Roman"/>
          <w:sz w:val="24"/>
          <w:szCs w:val="24"/>
        </w:rPr>
        <w:t>от общего количества программ. Наибольше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95DD1">
        <w:rPr>
          <w:rFonts w:ascii="Times New Roman" w:hAnsi="Times New Roman" w:cs="Times New Roman"/>
          <w:sz w:val="24"/>
          <w:szCs w:val="24"/>
        </w:rPr>
        <w:t xml:space="preserve"> количество таких программ по   художественной н</w:t>
      </w:r>
      <w:r>
        <w:rPr>
          <w:rFonts w:ascii="Times New Roman" w:hAnsi="Times New Roman" w:cs="Times New Roman"/>
          <w:sz w:val="24"/>
          <w:szCs w:val="24"/>
        </w:rPr>
        <w:t>аправленности</w:t>
      </w:r>
      <w:r w:rsidRPr="00B95DD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B95DD1">
        <w:rPr>
          <w:rFonts w:ascii="Times New Roman" w:hAnsi="Times New Roman" w:cs="Times New Roman"/>
          <w:sz w:val="24"/>
          <w:szCs w:val="24"/>
        </w:rPr>
        <w:t xml:space="preserve">ак правило, это либо программы ознакомительного уровня, в рамках которых возможно получить начальные знания и умения  по какому-либо виду творчества или виду спорта, либо программы, рассчитанные на 2 и более лет обучения  с учетом </w:t>
      </w:r>
      <w:r>
        <w:rPr>
          <w:rFonts w:ascii="Times New Roman" w:hAnsi="Times New Roman" w:cs="Times New Roman"/>
          <w:sz w:val="24"/>
          <w:szCs w:val="24"/>
        </w:rPr>
        <w:t xml:space="preserve">работы в </w:t>
      </w:r>
      <w:r w:rsidRPr="00B95DD1">
        <w:rPr>
          <w:rFonts w:ascii="Times New Roman" w:hAnsi="Times New Roman" w:cs="Times New Roman"/>
          <w:sz w:val="24"/>
          <w:szCs w:val="24"/>
        </w:rPr>
        <w:t>разновозрастных групп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B95DD1">
        <w:rPr>
          <w:rFonts w:ascii="Times New Roman" w:hAnsi="Times New Roman" w:cs="Times New Roman"/>
          <w:sz w:val="24"/>
          <w:szCs w:val="24"/>
        </w:rPr>
        <w:t>.</w:t>
      </w:r>
    </w:p>
    <w:p w:rsidR="00740A6A" w:rsidRPr="00B95DD1" w:rsidRDefault="00740A6A" w:rsidP="00740A6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0A6A">
        <w:rPr>
          <w:rFonts w:ascii="Times New Roman" w:eastAsia="Times New Roman" w:hAnsi="Times New Roman" w:cs="Times New Roman"/>
          <w:sz w:val="24"/>
          <w:szCs w:val="24"/>
        </w:rPr>
        <w:t>Программы для детей с особыми  образовательными потребностями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 xml:space="preserve"> составляют 23 % от общего количества программ, данный показатель за последние 3 года держится на уровне 23-25%. Среди программ данной категории преобладают программы </w:t>
      </w:r>
      <w:r>
        <w:rPr>
          <w:rFonts w:ascii="Times New Roman" w:eastAsia="Times New Roman" w:hAnsi="Times New Roman" w:cs="Times New Roman"/>
          <w:sz w:val="24"/>
          <w:szCs w:val="24"/>
        </w:rPr>
        <w:t>для детей с ОВЗ (44 %).</w:t>
      </w:r>
    </w:p>
    <w:p w:rsidR="00740A6A" w:rsidRDefault="00740A6A" w:rsidP="00740A6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2AC7">
        <w:rPr>
          <w:rFonts w:ascii="Times New Roman" w:eastAsia="Times New Roman" w:hAnsi="Times New Roman" w:cs="Times New Roman"/>
          <w:sz w:val="24"/>
          <w:szCs w:val="24"/>
        </w:rPr>
        <w:lastRenderedPageBreak/>
        <w:t>Сохранность детского контингента от начала реализации программы (для</w:t>
      </w:r>
      <w:r w:rsidRPr="005F2A9B">
        <w:rPr>
          <w:rFonts w:ascii="Times New Roman" w:eastAsia="Times New Roman" w:hAnsi="Times New Roman" w:cs="Times New Roman"/>
          <w:sz w:val="24"/>
          <w:szCs w:val="24"/>
        </w:rPr>
        <w:t xml:space="preserve"> программ, срок реализации от 3-х лет) в среднем по всем направленностям составляет 75 %, наибольший процент сохранности наблюдается по программам художественной, социально-педагогической и технической направленностей.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5DD1">
        <w:rPr>
          <w:rFonts w:ascii="Times New Roman" w:eastAsia="Times New Roman" w:hAnsi="Times New Roman" w:cs="Times New Roman"/>
          <w:sz w:val="24"/>
          <w:szCs w:val="24"/>
        </w:rPr>
        <w:t>Эта тенденция подтверждается и количеством детей, связавших свою будущую профессию с освоенными по программам видами деятельности. Прежде всего, это дети, обучающиеся по программам художественной (34, 9%) и технической (22,8%) направленностей.</w:t>
      </w:r>
    </w:p>
    <w:p w:rsidR="00265903" w:rsidRDefault="005C3898" w:rsidP="005C38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209F">
        <w:rPr>
          <w:rFonts w:ascii="Times New Roman" w:eastAsia="Times New Roman" w:hAnsi="Times New Roman" w:cs="Times New Roman"/>
          <w:sz w:val="24"/>
          <w:szCs w:val="24"/>
        </w:rPr>
        <w:t>В 2019</w:t>
      </w:r>
      <w:r>
        <w:rPr>
          <w:rFonts w:ascii="Times New Roman" w:eastAsia="Times New Roman" w:hAnsi="Times New Roman" w:cs="Times New Roman"/>
          <w:sz w:val="24"/>
          <w:szCs w:val="24"/>
        </w:rPr>
        <w:t>- 2020 уч.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увеличилось</w:t>
      </w:r>
      <w:r w:rsidRPr="007F2F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 34,7 %</w:t>
      </w:r>
      <w:r w:rsidR="002659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2F14">
        <w:rPr>
          <w:rFonts w:ascii="Times New Roman" w:eastAsia="Times New Roman" w:hAnsi="Times New Roman" w:cs="Times New Roman"/>
          <w:sz w:val="24"/>
          <w:szCs w:val="24"/>
        </w:rPr>
        <w:t xml:space="preserve">количество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обучающихся, участвующих в конкурсных мероприятиях разного уровня, </w:t>
      </w:r>
      <w:r w:rsidRPr="007F2F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5903">
        <w:rPr>
          <w:rFonts w:ascii="Times New Roman" w:eastAsia="Times New Roman" w:hAnsi="Times New Roman" w:cs="Times New Roman"/>
          <w:sz w:val="24"/>
          <w:szCs w:val="24"/>
        </w:rPr>
        <w:t>количество победителей увеличилось в 2 раза (95%)</w:t>
      </w:r>
      <w:r w:rsidR="007C5A3C">
        <w:rPr>
          <w:rFonts w:ascii="Times New Roman" w:eastAsia="Times New Roman" w:hAnsi="Times New Roman" w:cs="Times New Roman"/>
          <w:sz w:val="24"/>
          <w:szCs w:val="24"/>
        </w:rPr>
        <w:t>. Такой значительный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5903">
        <w:rPr>
          <w:rFonts w:ascii="Times New Roman" w:eastAsia="Times New Roman" w:hAnsi="Times New Roman" w:cs="Times New Roman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</w:rPr>
        <w:t>рост участников и победителей в этом году произошел, в большей степени, за счет включения в подсчет дистанционных мероприятий (44% от общего количества победителей).</w:t>
      </w:r>
      <w:r w:rsidRPr="005C38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C3898" w:rsidRDefault="005C3898" w:rsidP="005C389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конкурсах и фестивалях профессионального мастерства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 разного уровня приняли участие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 </w:t>
      </w:r>
      <w:r w:rsidRPr="004B2CE0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работника 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>образовательны</w:t>
      </w:r>
      <w:r w:rsidR="00265903">
        <w:rPr>
          <w:rFonts w:ascii="Times New Roman" w:eastAsia="Times New Roman" w:hAnsi="Times New Roman" w:cs="Times New Roman"/>
          <w:sz w:val="24"/>
          <w:szCs w:val="24"/>
        </w:rPr>
        <w:t xml:space="preserve">х организаций, 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подведомственных </w:t>
      </w:r>
      <w:r w:rsidRPr="004547DB">
        <w:rPr>
          <w:rFonts w:ascii="Times New Roman" w:eastAsia="Times New Roman" w:hAnsi="Times New Roman" w:cs="Times New Roman"/>
          <w:sz w:val="24"/>
          <w:szCs w:val="24"/>
        </w:rPr>
        <w:t>МО</w:t>
      </w:r>
      <w:r w:rsidR="0045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47DB" w:rsidRPr="004547D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547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47DB" w:rsidRPr="004547DB"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6209F">
        <w:rPr>
          <w:rFonts w:ascii="Times New Roman" w:eastAsia="Times New Roman" w:hAnsi="Times New Roman" w:cs="Times New Roman"/>
          <w:sz w:val="24"/>
          <w:szCs w:val="24"/>
        </w:rPr>
        <w:t xml:space="preserve">количество победителей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составляет 75% </w:t>
      </w:r>
      <w:r w:rsidR="00265903">
        <w:rPr>
          <w:rFonts w:ascii="Times New Roman" w:eastAsia="Times New Roman" w:hAnsi="Times New Roman" w:cs="Times New Roman"/>
          <w:sz w:val="24"/>
          <w:szCs w:val="24"/>
        </w:rPr>
        <w:t>от общего количества участников, что выше результатов прошлых лет на 5%.</w:t>
      </w:r>
    </w:p>
    <w:p w:rsidR="007629EC" w:rsidRDefault="00E91E4C" w:rsidP="0047691A">
      <w:pPr>
        <w:pStyle w:val="ab"/>
        <w:spacing w:before="0" w:beforeAutospacing="0" w:after="0" w:afterAutospacing="0"/>
        <w:ind w:firstLine="708"/>
        <w:jc w:val="both"/>
      </w:pPr>
      <w:r>
        <w:rPr>
          <w:sz w:val="28"/>
          <w:szCs w:val="28"/>
        </w:rPr>
        <w:t xml:space="preserve"> </w:t>
      </w:r>
    </w:p>
    <w:p w:rsidR="00D14CC9" w:rsidRPr="00C61FD6" w:rsidRDefault="00C61FD6" w:rsidP="00E03158">
      <w:pPr>
        <w:spacing w:line="360" w:lineRule="auto"/>
        <w:ind w:firstLine="70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Исходя из вышесказанного,</w:t>
      </w:r>
      <w:r w:rsidRPr="00C61FD6">
        <w:rPr>
          <w:rFonts w:ascii="Times New Roman" w:hAnsi="Times New Roman" w:cs="Times New Roman"/>
          <w:spacing w:val="-6"/>
          <w:sz w:val="24"/>
          <w:szCs w:val="24"/>
        </w:rPr>
        <w:t xml:space="preserve"> п</w:t>
      </w:r>
      <w:r w:rsidR="00E91E4C" w:rsidRPr="00C61FD6">
        <w:rPr>
          <w:rFonts w:ascii="Times New Roman" w:hAnsi="Times New Roman" w:cs="Times New Roman"/>
          <w:spacing w:val="-6"/>
          <w:sz w:val="24"/>
          <w:szCs w:val="24"/>
        </w:rPr>
        <w:t>риоритетами 2020/2021</w:t>
      </w:r>
      <w:r w:rsidR="00D14CC9" w:rsidRPr="00C61FD6">
        <w:rPr>
          <w:rFonts w:ascii="Times New Roman" w:hAnsi="Times New Roman" w:cs="Times New Roman"/>
          <w:spacing w:val="-6"/>
          <w:sz w:val="24"/>
          <w:szCs w:val="24"/>
        </w:rPr>
        <w:t xml:space="preserve"> учебного года </w:t>
      </w:r>
      <w:r w:rsidR="00E91E4C" w:rsidRPr="00C61FD6">
        <w:rPr>
          <w:rFonts w:ascii="Times New Roman" w:hAnsi="Times New Roman" w:cs="Times New Roman"/>
          <w:spacing w:val="-6"/>
          <w:sz w:val="24"/>
          <w:szCs w:val="24"/>
        </w:rPr>
        <w:t xml:space="preserve">в программно-методическом обеспечении </w:t>
      </w:r>
      <w:r w:rsidRPr="00C61FD6">
        <w:rPr>
          <w:rFonts w:ascii="Times New Roman" w:hAnsi="Times New Roman" w:cs="Times New Roman"/>
          <w:spacing w:val="-6"/>
          <w:sz w:val="24"/>
          <w:szCs w:val="24"/>
        </w:rPr>
        <w:t xml:space="preserve">системы </w:t>
      </w:r>
      <w:r w:rsidR="004547DB">
        <w:rPr>
          <w:rFonts w:ascii="Times New Roman" w:hAnsi="Times New Roman" w:cs="Times New Roman"/>
          <w:spacing w:val="-6"/>
          <w:sz w:val="24"/>
          <w:szCs w:val="24"/>
        </w:rPr>
        <w:t>дополнительного образования детей</w:t>
      </w:r>
      <w:r w:rsidRPr="00C61FD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D14CC9" w:rsidRPr="00C61FD6">
        <w:rPr>
          <w:rFonts w:ascii="Times New Roman" w:hAnsi="Times New Roman" w:cs="Times New Roman"/>
          <w:spacing w:val="-6"/>
          <w:sz w:val="24"/>
          <w:szCs w:val="24"/>
        </w:rPr>
        <w:t>определены:</w:t>
      </w:r>
    </w:p>
    <w:p w:rsidR="00690F23" w:rsidRPr="00C61FD6" w:rsidRDefault="00690F23" w:rsidP="00E0315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61FD6">
        <w:rPr>
          <w:rFonts w:ascii="Times New Roman" w:hAnsi="Times New Roman" w:cs="Times New Roman"/>
          <w:sz w:val="24"/>
          <w:szCs w:val="24"/>
        </w:rPr>
        <w:t xml:space="preserve">Повышение вариативности дополнительного образования детей, качества и доступности дополнительных образовательных программ </w:t>
      </w:r>
      <w:r w:rsidR="00D14CC9" w:rsidRPr="00C61FD6">
        <w:rPr>
          <w:rFonts w:ascii="Times New Roman" w:hAnsi="Times New Roman" w:cs="Times New Roman"/>
          <w:spacing w:val="-6"/>
          <w:sz w:val="24"/>
          <w:szCs w:val="24"/>
        </w:rPr>
        <w:t xml:space="preserve">посредством разработки и внедрения программ нового поколения, в том числе </w:t>
      </w:r>
      <w:r w:rsidRPr="00C61FD6">
        <w:rPr>
          <w:rFonts w:ascii="Times New Roman" w:hAnsi="Times New Roman" w:cs="Times New Roman"/>
          <w:spacing w:val="-6"/>
          <w:sz w:val="24"/>
          <w:szCs w:val="24"/>
        </w:rPr>
        <w:t xml:space="preserve">программ, основанных на модульном принципе, программ с использованием </w:t>
      </w:r>
      <w:r w:rsidR="004547DB">
        <w:rPr>
          <w:rFonts w:ascii="Times New Roman" w:hAnsi="Times New Roman" w:cs="Times New Roman"/>
          <w:spacing w:val="-6"/>
          <w:sz w:val="24"/>
          <w:szCs w:val="24"/>
        </w:rPr>
        <w:t>дистанционных образовательных технологий</w:t>
      </w:r>
      <w:r w:rsidRPr="00C61FD6">
        <w:rPr>
          <w:rFonts w:ascii="Times New Roman" w:hAnsi="Times New Roman" w:cs="Times New Roman"/>
          <w:spacing w:val="-6"/>
          <w:sz w:val="24"/>
          <w:szCs w:val="24"/>
        </w:rPr>
        <w:t>, программ в сетевой форме с привлечением</w:t>
      </w:r>
      <w:r w:rsidRPr="00C61FD6">
        <w:rPr>
          <w:sz w:val="24"/>
          <w:szCs w:val="24"/>
        </w:rPr>
        <w:t xml:space="preserve"> </w:t>
      </w:r>
      <w:r w:rsidRPr="00C61FD6">
        <w:rPr>
          <w:rFonts w:ascii="Times New Roman" w:hAnsi="Times New Roman" w:cs="Times New Roman"/>
          <w:sz w:val="24"/>
          <w:szCs w:val="24"/>
        </w:rPr>
        <w:t>организаций реального сектора экономики;</w:t>
      </w:r>
    </w:p>
    <w:p w:rsidR="00690F23" w:rsidRPr="00C61FD6" w:rsidRDefault="00690F23" w:rsidP="00E0315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61FD6">
        <w:rPr>
          <w:rFonts w:ascii="Times New Roman" w:hAnsi="Times New Roman" w:cs="Times New Roman"/>
          <w:sz w:val="24"/>
          <w:szCs w:val="24"/>
        </w:rPr>
        <w:t xml:space="preserve">Обновление методов и содержания дополнительного образования детей, в том числе через внедрение  </w:t>
      </w:r>
      <w:r w:rsidR="00C61FD6" w:rsidRPr="00C61FD6">
        <w:rPr>
          <w:rFonts w:ascii="Times New Roman" w:hAnsi="Times New Roman" w:cs="Times New Roman"/>
          <w:sz w:val="24"/>
          <w:szCs w:val="24"/>
        </w:rPr>
        <w:t>разноуровневого</w:t>
      </w:r>
      <w:r w:rsidRPr="00C61FD6">
        <w:rPr>
          <w:rFonts w:ascii="Times New Roman" w:hAnsi="Times New Roman" w:cs="Times New Roman"/>
          <w:sz w:val="24"/>
          <w:szCs w:val="24"/>
        </w:rPr>
        <w:t xml:space="preserve"> и конвергентного подхо</w:t>
      </w:r>
      <w:r w:rsidR="0060705B" w:rsidRPr="00C61FD6">
        <w:rPr>
          <w:rFonts w:ascii="Times New Roman" w:hAnsi="Times New Roman" w:cs="Times New Roman"/>
          <w:sz w:val="24"/>
          <w:szCs w:val="24"/>
        </w:rPr>
        <w:t>дов</w:t>
      </w:r>
      <w:r w:rsidRPr="00C61FD6">
        <w:rPr>
          <w:rFonts w:ascii="Times New Roman" w:hAnsi="Times New Roman" w:cs="Times New Roman"/>
          <w:sz w:val="24"/>
          <w:szCs w:val="24"/>
        </w:rPr>
        <w:t xml:space="preserve"> при реализации </w:t>
      </w:r>
      <w:r w:rsidR="004547DB">
        <w:rPr>
          <w:rFonts w:ascii="Times New Roman" w:hAnsi="Times New Roman" w:cs="Times New Roman"/>
          <w:sz w:val="24"/>
          <w:szCs w:val="24"/>
        </w:rPr>
        <w:t>дополнительных общеобразовательных программ</w:t>
      </w:r>
      <w:r w:rsidRPr="00C61FD6">
        <w:rPr>
          <w:rFonts w:ascii="Times New Roman" w:hAnsi="Times New Roman" w:cs="Times New Roman"/>
          <w:sz w:val="24"/>
          <w:szCs w:val="24"/>
        </w:rPr>
        <w:t>;</w:t>
      </w:r>
    </w:p>
    <w:p w:rsidR="00A37ECE" w:rsidRPr="00C61FD6" w:rsidRDefault="00A37ECE" w:rsidP="00E0315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61FD6">
        <w:rPr>
          <w:rFonts w:ascii="Times New Roman" w:hAnsi="Times New Roman" w:cs="Times New Roman"/>
          <w:sz w:val="24"/>
          <w:szCs w:val="24"/>
        </w:rPr>
        <w:t xml:space="preserve">Использование самых современных информационных и иных технологий обучения, позволяющих выявлять и развивать творческие способности, при реализации программ для детей </w:t>
      </w:r>
      <w:r w:rsidRPr="00C61FD6">
        <w:rPr>
          <w:rFonts w:ascii="Times New Roman" w:hAnsi="Times New Roman"/>
          <w:spacing w:val="-6"/>
          <w:sz w:val="24"/>
          <w:szCs w:val="24"/>
        </w:rPr>
        <w:t xml:space="preserve">с ОВЗ и детей-инвалидов, детей в трудной жизненной ситуации, а также  </w:t>
      </w:r>
      <w:r w:rsidRPr="00C61FD6">
        <w:rPr>
          <w:rFonts w:ascii="Times New Roman" w:hAnsi="Times New Roman" w:cs="Times New Roman"/>
          <w:sz w:val="24"/>
          <w:szCs w:val="24"/>
        </w:rPr>
        <w:t>программ, нацеленных на работу с одаренными детьми;</w:t>
      </w:r>
    </w:p>
    <w:p w:rsidR="0060705B" w:rsidRPr="00C61FD6" w:rsidRDefault="0060705B" w:rsidP="00E0315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61FD6">
        <w:rPr>
          <w:rFonts w:ascii="Times New Roman" w:hAnsi="Times New Roman"/>
          <w:spacing w:val="-6"/>
          <w:sz w:val="24"/>
          <w:szCs w:val="24"/>
        </w:rPr>
        <w:t>Активизация внедрения новых методов и содержания</w:t>
      </w:r>
      <w:r w:rsidR="00720406" w:rsidRPr="00C61FD6">
        <w:rPr>
          <w:rFonts w:ascii="Times New Roman" w:hAnsi="Times New Roman"/>
          <w:spacing w:val="-6"/>
          <w:sz w:val="24"/>
          <w:szCs w:val="24"/>
        </w:rPr>
        <w:t xml:space="preserve"> при </w:t>
      </w:r>
      <w:r w:rsidRPr="00C61FD6">
        <w:rPr>
          <w:rFonts w:ascii="Times New Roman" w:hAnsi="Times New Roman"/>
          <w:spacing w:val="-6"/>
          <w:sz w:val="24"/>
          <w:szCs w:val="24"/>
        </w:rPr>
        <w:t>реализации программ естественнонаучной, туристско-краеведческ</w:t>
      </w:r>
      <w:r w:rsidR="00720406" w:rsidRPr="00C61FD6">
        <w:rPr>
          <w:rFonts w:ascii="Times New Roman" w:hAnsi="Times New Roman"/>
          <w:spacing w:val="-6"/>
          <w:sz w:val="24"/>
          <w:szCs w:val="24"/>
        </w:rPr>
        <w:t>ой направленностей и повышение</w:t>
      </w:r>
      <w:r w:rsidR="0085506D" w:rsidRPr="00C61FD6">
        <w:rPr>
          <w:rFonts w:ascii="Times New Roman" w:hAnsi="Times New Roman"/>
          <w:spacing w:val="-6"/>
          <w:sz w:val="24"/>
          <w:szCs w:val="24"/>
        </w:rPr>
        <w:t xml:space="preserve"> приоритетности их развития;</w:t>
      </w:r>
    </w:p>
    <w:p w:rsidR="0041142F" w:rsidRPr="00C61FD6" w:rsidRDefault="0041142F" w:rsidP="00E0315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61FD6">
        <w:rPr>
          <w:rFonts w:ascii="Times New Roman" w:hAnsi="Times New Roman" w:cs="Times New Roman"/>
          <w:sz w:val="24"/>
          <w:szCs w:val="24"/>
        </w:rPr>
        <w:t xml:space="preserve">Усиление воспитательного компонента в образовательных программах и в разработке комплексных воспитательных программ, охватывающих всю работу учреждения </w:t>
      </w:r>
      <w:r w:rsidRPr="00C61FD6">
        <w:rPr>
          <w:rFonts w:ascii="Times New Roman" w:hAnsi="Times New Roman" w:cs="Times New Roman"/>
          <w:sz w:val="24"/>
          <w:szCs w:val="24"/>
        </w:rPr>
        <w:lastRenderedPageBreak/>
        <w:t>на основе четкого и точного выбора приоритетных целей воспитательного процесса и адекватных современному состоянию российского общества средств;</w:t>
      </w:r>
    </w:p>
    <w:p w:rsidR="0085506D" w:rsidRPr="00C61FD6" w:rsidRDefault="0041142F" w:rsidP="00E03158">
      <w:pPr>
        <w:pStyle w:val="a5"/>
        <w:numPr>
          <w:ilvl w:val="0"/>
          <w:numId w:val="5"/>
        </w:numPr>
        <w:tabs>
          <w:tab w:val="left" w:pos="993"/>
        </w:tabs>
        <w:suppressAutoHyphens w:val="0"/>
        <w:spacing w:line="360" w:lineRule="auto"/>
        <w:ind w:left="0" w:firstLine="851"/>
        <w:jc w:val="both"/>
        <w:rPr>
          <w:rFonts w:ascii="Times New Roman" w:hAnsi="Times New Roman"/>
          <w:spacing w:val="-6"/>
          <w:sz w:val="24"/>
          <w:szCs w:val="24"/>
        </w:rPr>
      </w:pPr>
      <w:r w:rsidRPr="00C61FD6">
        <w:rPr>
          <w:rFonts w:ascii="Times New Roman" w:hAnsi="Times New Roman"/>
          <w:spacing w:val="-6"/>
          <w:sz w:val="24"/>
          <w:szCs w:val="24"/>
        </w:rPr>
        <w:t>Дальнейшее с</w:t>
      </w:r>
      <w:r w:rsidR="0085506D" w:rsidRPr="00C61FD6">
        <w:rPr>
          <w:rFonts w:ascii="Times New Roman" w:hAnsi="Times New Roman"/>
          <w:spacing w:val="-6"/>
          <w:sz w:val="24"/>
          <w:szCs w:val="24"/>
        </w:rPr>
        <w:t>овершенствование методического сопровождения для повышения уровня профессиональной компетент</w:t>
      </w:r>
      <w:r w:rsidR="00A37ECE" w:rsidRPr="00C61FD6">
        <w:rPr>
          <w:rFonts w:ascii="Times New Roman" w:hAnsi="Times New Roman"/>
          <w:spacing w:val="-6"/>
          <w:sz w:val="24"/>
          <w:szCs w:val="24"/>
        </w:rPr>
        <w:t xml:space="preserve">ности педагогических работников при проектировании </w:t>
      </w:r>
      <w:r w:rsidR="004547DB">
        <w:rPr>
          <w:rFonts w:ascii="Times New Roman" w:hAnsi="Times New Roman" w:cs="Times New Roman"/>
          <w:sz w:val="24"/>
          <w:szCs w:val="24"/>
        </w:rPr>
        <w:t>дополнительных общеобразовательных программ</w:t>
      </w:r>
      <w:r w:rsidR="004547DB" w:rsidRPr="00C61FD6">
        <w:rPr>
          <w:rFonts w:ascii="Times New Roman" w:hAnsi="Times New Roman" w:cs="Times New Roman"/>
          <w:sz w:val="24"/>
          <w:szCs w:val="24"/>
        </w:rPr>
        <w:t>;</w:t>
      </w:r>
    </w:p>
    <w:p w:rsidR="0041142F" w:rsidRPr="00C61FD6" w:rsidRDefault="0041142F" w:rsidP="00E0315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61FD6">
        <w:rPr>
          <w:rFonts w:ascii="Times New Roman" w:hAnsi="Times New Roman" w:cs="Times New Roman"/>
          <w:sz w:val="24"/>
          <w:szCs w:val="24"/>
        </w:rPr>
        <w:t>Стимулирование ин</w:t>
      </w:r>
      <w:r w:rsidR="00C61FD6" w:rsidRPr="00C61FD6">
        <w:rPr>
          <w:rFonts w:ascii="Times New Roman" w:hAnsi="Times New Roman" w:cs="Times New Roman"/>
          <w:sz w:val="24"/>
          <w:szCs w:val="24"/>
        </w:rPr>
        <w:t>новационных</w:t>
      </w:r>
      <w:r w:rsidRPr="00C61FD6">
        <w:rPr>
          <w:rFonts w:ascii="Times New Roman" w:hAnsi="Times New Roman" w:cs="Times New Roman"/>
          <w:sz w:val="24"/>
          <w:szCs w:val="24"/>
        </w:rPr>
        <w:t xml:space="preserve"> п</w:t>
      </w:r>
      <w:r w:rsidR="00C61FD6" w:rsidRPr="00C61FD6">
        <w:rPr>
          <w:rFonts w:ascii="Times New Roman" w:hAnsi="Times New Roman" w:cs="Times New Roman"/>
          <w:sz w:val="24"/>
          <w:szCs w:val="24"/>
        </w:rPr>
        <w:t>роцессов</w:t>
      </w:r>
      <w:r w:rsidRPr="00C61FD6">
        <w:rPr>
          <w:rFonts w:ascii="Times New Roman" w:hAnsi="Times New Roman" w:cs="Times New Roman"/>
          <w:sz w:val="24"/>
          <w:szCs w:val="24"/>
        </w:rPr>
        <w:t xml:space="preserve"> через участие педагогов дополнительного образования в конкурсах профессионального мастерства, оказание им методической помощи, распространение лучшего опыта реализации </w:t>
      </w:r>
      <w:r w:rsidR="004547DB">
        <w:rPr>
          <w:rFonts w:ascii="Times New Roman" w:hAnsi="Times New Roman" w:cs="Times New Roman"/>
          <w:sz w:val="24"/>
          <w:szCs w:val="24"/>
        </w:rPr>
        <w:t>дополнительных общеобразовательных программ</w:t>
      </w:r>
      <w:r w:rsidR="004547DB" w:rsidRPr="00C61FD6">
        <w:rPr>
          <w:rFonts w:ascii="Times New Roman" w:hAnsi="Times New Roman" w:cs="Times New Roman"/>
          <w:sz w:val="24"/>
          <w:szCs w:val="24"/>
        </w:rPr>
        <w:t>;</w:t>
      </w:r>
    </w:p>
    <w:p w:rsidR="00E63DFB" w:rsidRPr="00C61FD6" w:rsidRDefault="00E63DFB" w:rsidP="00E0315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61FD6">
        <w:rPr>
          <w:rFonts w:ascii="Times New Roman" w:hAnsi="Times New Roman" w:cs="Times New Roman"/>
          <w:sz w:val="24"/>
          <w:szCs w:val="24"/>
        </w:rPr>
        <w:t xml:space="preserve">Совершенствование системы конкурсных мероприятий для детей через расширение спектра их направлений с сохранением </w:t>
      </w:r>
      <w:r w:rsidRPr="00C61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позитивной тенденции увеличения количества участников и повышения качества подготовки; </w:t>
      </w:r>
    </w:p>
    <w:p w:rsidR="006E5037" w:rsidRPr="00C61FD6" w:rsidRDefault="006E5037" w:rsidP="00E0315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61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качества методического сопровождения подготовки </w:t>
      </w:r>
      <w:r w:rsidR="004547DB">
        <w:rPr>
          <w:rFonts w:ascii="Times New Roman" w:hAnsi="Times New Roman" w:cs="Times New Roman"/>
          <w:sz w:val="24"/>
          <w:szCs w:val="24"/>
        </w:rPr>
        <w:t>дополнительных общеобразовательных программ</w:t>
      </w:r>
      <w:r w:rsidRPr="00C61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областной экспертизе (добровольной сертификации)</w:t>
      </w:r>
      <w:r w:rsidRPr="00C61FD6">
        <w:rPr>
          <w:rStyle w:val="FontStyle25"/>
          <w:b w:val="0"/>
          <w:sz w:val="24"/>
          <w:szCs w:val="24"/>
        </w:rPr>
        <w:t xml:space="preserve"> для последующего </w:t>
      </w:r>
      <w:r w:rsidRPr="00C61FD6">
        <w:rPr>
          <w:rFonts w:ascii="Times New Roman" w:hAnsi="Times New Roman" w:cs="Times New Roman"/>
          <w:sz w:val="24"/>
          <w:szCs w:val="24"/>
        </w:rPr>
        <w:t xml:space="preserve"> включения в реестр</w:t>
      </w:r>
      <w:r w:rsidR="004547DB">
        <w:rPr>
          <w:rFonts w:ascii="Times New Roman" w:hAnsi="Times New Roman" w:cs="Times New Roman"/>
          <w:sz w:val="24"/>
          <w:szCs w:val="24"/>
        </w:rPr>
        <w:t xml:space="preserve"> программ, вошедших в систему персонифицированного финансирования дополнительного образования детей в Самарской области</w:t>
      </w:r>
      <w:r w:rsidRPr="00C61FD6">
        <w:rPr>
          <w:rFonts w:ascii="Times New Roman" w:hAnsi="Times New Roman" w:cs="Times New Roman"/>
          <w:sz w:val="24"/>
          <w:szCs w:val="24"/>
        </w:rPr>
        <w:t>;</w:t>
      </w:r>
    </w:p>
    <w:p w:rsidR="00D14CC9" w:rsidRPr="00C61FD6" w:rsidRDefault="00E63DFB" w:rsidP="00E0315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61FD6">
        <w:rPr>
          <w:rFonts w:ascii="Times New Roman" w:hAnsi="Times New Roman"/>
          <w:spacing w:val="-6"/>
          <w:sz w:val="24"/>
          <w:szCs w:val="24"/>
        </w:rPr>
        <w:t>Усиление мер по повышению</w:t>
      </w:r>
      <w:r w:rsidR="0085506D" w:rsidRPr="00C61FD6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D14CC9" w:rsidRPr="00C61FD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C61FD6">
        <w:rPr>
          <w:rFonts w:ascii="Times New Roman" w:hAnsi="Times New Roman"/>
          <w:spacing w:val="-6"/>
          <w:sz w:val="24"/>
          <w:szCs w:val="24"/>
        </w:rPr>
        <w:t xml:space="preserve">инвестиционной </w:t>
      </w:r>
      <w:r w:rsidR="00D14CC9" w:rsidRPr="00C61FD6">
        <w:rPr>
          <w:rFonts w:ascii="Times New Roman" w:hAnsi="Times New Roman"/>
          <w:spacing w:val="-6"/>
          <w:sz w:val="24"/>
          <w:szCs w:val="24"/>
        </w:rPr>
        <w:t xml:space="preserve">привлекательности </w:t>
      </w:r>
      <w:r w:rsidRPr="00C61FD6">
        <w:rPr>
          <w:rFonts w:ascii="Times New Roman" w:hAnsi="Times New Roman"/>
          <w:spacing w:val="-6"/>
          <w:sz w:val="24"/>
          <w:szCs w:val="24"/>
        </w:rPr>
        <w:t xml:space="preserve">и </w:t>
      </w:r>
      <w:r w:rsidRPr="00C61FD6">
        <w:rPr>
          <w:rFonts w:ascii="Times New Roman" w:hAnsi="Times New Roman" w:cs="Times New Roman"/>
          <w:sz w:val="24"/>
          <w:szCs w:val="24"/>
        </w:rPr>
        <w:t>клиентоориентированности</w:t>
      </w:r>
      <w:r w:rsidRPr="00C61FD6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D14CC9" w:rsidRPr="00C61FD6">
        <w:rPr>
          <w:rFonts w:ascii="Times New Roman" w:hAnsi="Times New Roman"/>
          <w:spacing w:val="-6"/>
          <w:sz w:val="24"/>
          <w:szCs w:val="24"/>
        </w:rPr>
        <w:t>дополнит</w:t>
      </w:r>
      <w:r w:rsidRPr="00C61FD6">
        <w:rPr>
          <w:rFonts w:ascii="Times New Roman" w:hAnsi="Times New Roman"/>
          <w:spacing w:val="-6"/>
          <w:sz w:val="24"/>
          <w:szCs w:val="24"/>
        </w:rPr>
        <w:t xml:space="preserve">ельных </w:t>
      </w:r>
      <w:r w:rsidR="004B448D">
        <w:rPr>
          <w:rFonts w:ascii="Times New Roman" w:hAnsi="Times New Roman"/>
          <w:spacing w:val="-6"/>
          <w:sz w:val="24"/>
          <w:szCs w:val="24"/>
        </w:rPr>
        <w:t>обще</w:t>
      </w:r>
      <w:r w:rsidRPr="00C61FD6">
        <w:rPr>
          <w:rFonts w:ascii="Times New Roman" w:hAnsi="Times New Roman"/>
          <w:spacing w:val="-6"/>
          <w:sz w:val="24"/>
          <w:szCs w:val="24"/>
        </w:rPr>
        <w:t>образовательных программ, в том числе через сист</w:t>
      </w:r>
      <w:r w:rsidR="004B448D">
        <w:rPr>
          <w:rFonts w:ascii="Times New Roman" w:hAnsi="Times New Roman"/>
          <w:spacing w:val="-6"/>
          <w:sz w:val="24"/>
          <w:szCs w:val="24"/>
        </w:rPr>
        <w:t>ему Навигатор и социальные сети;</w:t>
      </w:r>
    </w:p>
    <w:p w:rsidR="00A94F71" w:rsidRPr="00C61FD6" w:rsidRDefault="00A94F71" w:rsidP="00E03158">
      <w:pPr>
        <w:pStyle w:val="a5"/>
        <w:numPr>
          <w:ilvl w:val="0"/>
          <w:numId w:val="5"/>
        </w:numPr>
        <w:spacing w:line="360" w:lineRule="auto"/>
        <w:ind w:left="0" w:firstLine="85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61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потенциала негосударственного сектора и государственно-частного партнерства для расширения объема и спектра услуг дополнительного образования, модернизации его инфраструктуры, в том числе через систему персонифицированного финансирования дополнительного образования детей</w:t>
      </w:r>
      <w:r w:rsidR="006E5037" w:rsidRPr="00C61F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61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3158" w:rsidRPr="00C61FD6" w:rsidRDefault="00E03158" w:rsidP="00E03158">
      <w:pPr>
        <w:pStyle w:val="a5"/>
        <w:spacing w:line="360" w:lineRule="auto"/>
        <w:ind w:left="851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sectPr w:rsidR="00E03158" w:rsidRPr="00C61FD6" w:rsidSect="00401D2C">
      <w:headerReference w:type="default" r:id="rId28"/>
      <w:pgSz w:w="11906" w:h="16838"/>
      <w:pgMar w:top="720" w:right="720" w:bottom="72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AAC" w:rsidRDefault="00CE4AAC" w:rsidP="00914ABC">
      <w:r>
        <w:separator/>
      </w:r>
    </w:p>
  </w:endnote>
  <w:endnote w:type="continuationSeparator" w:id="0">
    <w:p w:rsidR="00CE4AAC" w:rsidRDefault="00CE4AAC" w:rsidP="00914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1">
    <w:altName w:val="Times New Roman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AAC" w:rsidRDefault="00CE4AAC" w:rsidP="00914ABC">
      <w:r>
        <w:separator/>
      </w:r>
    </w:p>
  </w:footnote>
  <w:footnote w:type="continuationSeparator" w:id="0">
    <w:p w:rsidR="00CE4AAC" w:rsidRDefault="00CE4AAC" w:rsidP="00914ABC">
      <w:r>
        <w:continuationSeparator/>
      </w:r>
    </w:p>
  </w:footnote>
  <w:footnote w:id="1">
    <w:p w:rsidR="00FA6703" w:rsidRPr="00223932" w:rsidRDefault="00FA6703" w:rsidP="0050100C">
      <w:pPr>
        <w:pStyle w:val="a8"/>
        <w:spacing w:after="0" w:line="240" w:lineRule="auto"/>
        <w:jc w:val="both"/>
        <w:rPr>
          <w:rFonts w:ascii="Times New Roman" w:hAnsi="Times New Roman"/>
        </w:rPr>
      </w:pPr>
      <w:r>
        <w:rPr>
          <w:rStyle w:val="aa"/>
        </w:rPr>
        <w:footnoteRef/>
      </w:r>
      <w:r>
        <w:t xml:space="preserve"> </w:t>
      </w:r>
      <w:r w:rsidRPr="00223932">
        <w:rPr>
          <w:rFonts w:ascii="Times New Roman" w:hAnsi="Times New Roman"/>
        </w:rPr>
        <w:t>Приказ Министерства просвещения  России от 9.11.2018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9780473"/>
      <w:docPartObj>
        <w:docPartGallery w:val="Page Numbers (Top of Page)"/>
        <w:docPartUnique/>
      </w:docPartObj>
    </w:sdtPr>
    <w:sdtEndPr/>
    <w:sdtContent>
      <w:p w:rsidR="00401D2C" w:rsidRDefault="00401D2C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5F6A">
          <w:rPr>
            <w:noProof/>
          </w:rPr>
          <w:t>24</w:t>
        </w:r>
        <w:r>
          <w:fldChar w:fldCharType="end"/>
        </w:r>
      </w:p>
    </w:sdtContent>
  </w:sdt>
  <w:p w:rsidR="00401D2C" w:rsidRDefault="00401D2C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27C4F"/>
    <w:multiLevelType w:val="hybridMultilevel"/>
    <w:tmpl w:val="49D61B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4BF6C9D"/>
    <w:multiLevelType w:val="hybridMultilevel"/>
    <w:tmpl w:val="E4E81EFC"/>
    <w:lvl w:ilvl="0" w:tplc="B08433C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D4C7E04"/>
    <w:multiLevelType w:val="hybridMultilevel"/>
    <w:tmpl w:val="45CC25BA"/>
    <w:lvl w:ilvl="0" w:tplc="6D6C38C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45DE1DDF"/>
    <w:multiLevelType w:val="multilevel"/>
    <w:tmpl w:val="6DEA1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460452"/>
    <w:multiLevelType w:val="hybridMultilevel"/>
    <w:tmpl w:val="D1229C4C"/>
    <w:lvl w:ilvl="0" w:tplc="6D6C38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C56"/>
    <w:rsid w:val="000126C2"/>
    <w:rsid w:val="00014961"/>
    <w:rsid w:val="00025807"/>
    <w:rsid w:val="0003615D"/>
    <w:rsid w:val="00036979"/>
    <w:rsid w:val="000419B1"/>
    <w:rsid w:val="00051C16"/>
    <w:rsid w:val="000604E6"/>
    <w:rsid w:val="0007194A"/>
    <w:rsid w:val="000734B6"/>
    <w:rsid w:val="000A6771"/>
    <w:rsid w:val="000B44FC"/>
    <w:rsid w:val="000D1A46"/>
    <w:rsid w:val="000D4801"/>
    <w:rsid w:val="000E3CE1"/>
    <w:rsid w:val="000E7078"/>
    <w:rsid w:val="000F5660"/>
    <w:rsid w:val="00102BAE"/>
    <w:rsid w:val="00102D29"/>
    <w:rsid w:val="0010417B"/>
    <w:rsid w:val="00107175"/>
    <w:rsid w:val="00111E87"/>
    <w:rsid w:val="00115355"/>
    <w:rsid w:val="001237A7"/>
    <w:rsid w:val="00133350"/>
    <w:rsid w:val="001621CD"/>
    <w:rsid w:val="00176085"/>
    <w:rsid w:val="00197E26"/>
    <w:rsid w:val="001A0312"/>
    <w:rsid w:val="001C06B1"/>
    <w:rsid w:val="001C4576"/>
    <w:rsid w:val="001D45B7"/>
    <w:rsid w:val="001F21E0"/>
    <w:rsid w:val="00201D1C"/>
    <w:rsid w:val="002147E0"/>
    <w:rsid w:val="00217983"/>
    <w:rsid w:val="002210E1"/>
    <w:rsid w:val="00226085"/>
    <w:rsid w:val="00236857"/>
    <w:rsid w:val="0024740B"/>
    <w:rsid w:val="00247E64"/>
    <w:rsid w:val="002634BE"/>
    <w:rsid w:val="002640E7"/>
    <w:rsid w:val="00265903"/>
    <w:rsid w:val="00277C56"/>
    <w:rsid w:val="002828AC"/>
    <w:rsid w:val="00291357"/>
    <w:rsid w:val="002962EC"/>
    <w:rsid w:val="00296921"/>
    <w:rsid w:val="002A44A8"/>
    <w:rsid w:val="002A487F"/>
    <w:rsid w:val="002A60D9"/>
    <w:rsid w:val="002B1699"/>
    <w:rsid w:val="002C73B8"/>
    <w:rsid w:val="002D71C6"/>
    <w:rsid w:val="002F076E"/>
    <w:rsid w:val="002F725B"/>
    <w:rsid w:val="002F7EEF"/>
    <w:rsid w:val="00301533"/>
    <w:rsid w:val="00303D9C"/>
    <w:rsid w:val="00312AE9"/>
    <w:rsid w:val="00313D57"/>
    <w:rsid w:val="00315F34"/>
    <w:rsid w:val="00317B95"/>
    <w:rsid w:val="00331E66"/>
    <w:rsid w:val="00331EE7"/>
    <w:rsid w:val="00337299"/>
    <w:rsid w:val="00340B2A"/>
    <w:rsid w:val="00364102"/>
    <w:rsid w:val="003756B9"/>
    <w:rsid w:val="00377716"/>
    <w:rsid w:val="00377B30"/>
    <w:rsid w:val="003A1D93"/>
    <w:rsid w:val="003A77EB"/>
    <w:rsid w:val="003B0E2A"/>
    <w:rsid w:val="003C4933"/>
    <w:rsid w:val="003C5F6A"/>
    <w:rsid w:val="003C7C77"/>
    <w:rsid w:val="00401D2C"/>
    <w:rsid w:val="0040212E"/>
    <w:rsid w:val="00404713"/>
    <w:rsid w:val="0041142F"/>
    <w:rsid w:val="00436A1B"/>
    <w:rsid w:val="00440BF7"/>
    <w:rsid w:val="00441ABD"/>
    <w:rsid w:val="00454798"/>
    <w:rsid w:val="004547DB"/>
    <w:rsid w:val="0046209F"/>
    <w:rsid w:val="0047095E"/>
    <w:rsid w:val="00472386"/>
    <w:rsid w:val="0047691A"/>
    <w:rsid w:val="00480592"/>
    <w:rsid w:val="004A1E12"/>
    <w:rsid w:val="004A4C48"/>
    <w:rsid w:val="004A7D9E"/>
    <w:rsid w:val="004B1220"/>
    <w:rsid w:val="004B2CE0"/>
    <w:rsid w:val="004B3279"/>
    <w:rsid w:val="004B448D"/>
    <w:rsid w:val="004B5025"/>
    <w:rsid w:val="004E1826"/>
    <w:rsid w:val="004F2CCD"/>
    <w:rsid w:val="004F76E5"/>
    <w:rsid w:val="00500B21"/>
    <w:rsid w:val="0050100C"/>
    <w:rsid w:val="0050160A"/>
    <w:rsid w:val="00514201"/>
    <w:rsid w:val="00520932"/>
    <w:rsid w:val="005218D0"/>
    <w:rsid w:val="00521F63"/>
    <w:rsid w:val="00523CBE"/>
    <w:rsid w:val="00542CAF"/>
    <w:rsid w:val="00553215"/>
    <w:rsid w:val="00557A7F"/>
    <w:rsid w:val="005602A4"/>
    <w:rsid w:val="005613E5"/>
    <w:rsid w:val="00571B07"/>
    <w:rsid w:val="00586C2F"/>
    <w:rsid w:val="00592AC7"/>
    <w:rsid w:val="005A1F96"/>
    <w:rsid w:val="005A31F3"/>
    <w:rsid w:val="005C3898"/>
    <w:rsid w:val="005C7A79"/>
    <w:rsid w:val="005F2A9B"/>
    <w:rsid w:val="005F5C37"/>
    <w:rsid w:val="005F6EA7"/>
    <w:rsid w:val="00600EBE"/>
    <w:rsid w:val="0060705B"/>
    <w:rsid w:val="00620223"/>
    <w:rsid w:val="00626653"/>
    <w:rsid w:val="00636232"/>
    <w:rsid w:val="00640F75"/>
    <w:rsid w:val="00644E02"/>
    <w:rsid w:val="00662433"/>
    <w:rsid w:val="00680910"/>
    <w:rsid w:val="0068612E"/>
    <w:rsid w:val="00690F23"/>
    <w:rsid w:val="00693127"/>
    <w:rsid w:val="006979FF"/>
    <w:rsid w:val="006A6CAA"/>
    <w:rsid w:val="006B028D"/>
    <w:rsid w:val="006B267E"/>
    <w:rsid w:val="006C5323"/>
    <w:rsid w:val="006C7943"/>
    <w:rsid w:val="006D3D0D"/>
    <w:rsid w:val="006D471C"/>
    <w:rsid w:val="006E4EED"/>
    <w:rsid w:val="006E5037"/>
    <w:rsid w:val="006E605C"/>
    <w:rsid w:val="006E6791"/>
    <w:rsid w:val="00704D38"/>
    <w:rsid w:val="00712BF1"/>
    <w:rsid w:val="00715FD3"/>
    <w:rsid w:val="00720406"/>
    <w:rsid w:val="00730B10"/>
    <w:rsid w:val="00740A6A"/>
    <w:rsid w:val="00742BDC"/>
    <w:rsid w:val="00751AD3"/>
    <w:rsid w:val="00760698"/>
    <w:rsid w:val="007629EC"/>
    <w:rsid w:val="007711ED"/>
    <w:rsid w:val="00790C3C"/>
    <w:rsid w:val="007C016E"/>
    <w:rsid w:val="007C5A3C"/>
    <w:rsid w:val="007D695A"/>
    <w:rsid w:val="007D769B"/>
    <w:rsid w:val="007D7A79"/>
    <w:rsid w:val="007D7F91"/>
    <w:rsid w:val="007F2077"/>
    <w:rsid w:val="007F28B0"/>
    <w:rsid w:val="007F2F14"/>
    <w:rsid w:val="0080231B"/>
    <w:rsid w:val="008120C7"/>
    <w:rsid w:val="00817FA2"/>
    <w:rsid w:val="0085506D"/>
    <w:rsid w:val="00856684"/>
    <w:rsid w:val="00856872"/>
    <w:rsid w:val="008575B2"/>
    <w:rsid w:val="00883ACC"/>
    <w:rsid w:val="00884CD5"/>
    <w:rsid w:val="00885382"/>
    <w:rsid w:val="0089482D"/>
    <w:rsid w:val="008A5E9E"/>
    <w:rsid w:val="008B0A1F"/>
    <w:rsid w:val="008C48B1"/>
    <w:rsid w:val="008D1006"/>
    <w:rsid w:val="008F2F14"/>
    <w:rsid w:val="008F584B"/>
    <w:rsid w:val="0090175E"/>
    <w:rsid w:val="00914ABC"/>
    <w:rsid w:val="00920A13"/>
    <w:rsid w:val="0092263E"/>
    <w:rsid w:val="00924F10"/>
    <w:rsid w:val="009477DD"/>
    <w:rsid w:val="00953B7D"/>
    <w:rsid w:val="0096708F"/>
    <w:rsid w:val="00982A10"/>
    <w:rsid w:val="009B3678"/>
    <w:rsid w:val="009B75CC"/>
    <w:rsid w:val="009F22FE"/>
    <w:rsid w:val="009F2D95"/>
    <w:rsid w:val="009F39FA"/>
    <w:rsid w:val="009F69D2"/>
    <w:rsid w:val="00A16C39"/>
    <w:rsid w:val="00A21162"/>
    <w:rsid w:val="00A37ECE"/>
    <w:rsid w:val="00A46C94"/>
    <w:rsid w:val="00A51EA9"/>
    <w:rsid w:val="00A8287C"/>
    <w:rsid w:val="00A85A80"/>
    <w:rsid w:val="00A906DF"/>
    <w:rsid w:val="00A91D12"/>
    <w:rsid w:val="00A93781"/>
    <w:rsid w:val="00A938BC"/>
    <w:rsid w:val="00A94F71"/>
    <w:rsid w:val="00A971DA"/>
    <w:rsid w:val="00AA1DB5"/>
    <w:rsid w:val="00AA2714"/>
    <w:rsid w:val="00AA6E3C"/>
    <w:rsid w:val="00AB48CE"/>
    <w:rsid w:val="00AB58C7"/>
    <w:rsid w:val="00AB59C9"/>
    <w:rsid w:val="00AF0D0E"/>
    <w:rsid w:val="00AF1108"/>
    <w:rsid w:val="00AF14D0"/>
    <w:rsid w:val="00AF69E7"/>
    <w:rsid w:val="00B15ABA"/>
    <w:rsid w:val="00B26B09"/>
    <w:rsid w:val="00B43A4F"/>
    <w:rsid w:val="00B56791"/>
    <w:rsid w:val="00B73197"/>
    <w:rsid w:val="00B73D41"/>
    <w:rsid w:val="00B74625"/>
    <w:rsid w:val="00B74AC1"/>
    <w:rsid w:val="00B9292B"/>
    <w:rsid w:val="00B92C52"/>
    <w:rsid w:val="00B9575A"/>
    <w:rsid w:val="00B95DD1"/>
    <w:rsid w:val="00BA5587"/>
    <w:rsid w:val="00BA5716"/>
    <w:rsid w:val="00BB25C2"/>
    <w:rsid w:val="00BB67B4"/>
    <w:rsid w:val="00BB7E71"/>
    <w:rsid w:val="00BC1165"/>
    <w:rsid w:val="00BC2D9F"/>
    <w:rsid w:val="00BD321B"/>
    <w:rsid w:val="00BE623B"/>
    <w:rsid w:val="00BF1BCE"/>
    <w:rsid w:val="00C147EC"/>
    <w:rsid w:val="00C26A1F"/>
    <w:rsid w:val="00C3138C"/>
    <w:rsid w:val="00C316A9"/>
    <w:rsid w:val="00C328CC"/>
    <w:rsid w:val="00C42A38"/>
    <w:rsid w:val="00C515B5"/>
    <w:rsid w:val="00C57230"/>
    <w:rsid w:val="00C61EF2"/>
    <w:rsid w:val="00C61FD6"/>
    <w:rsid w:val="00C669E3"/>
    <w:rsid w:val="00CA3520"/>
    <w:rsid w:val="00CB386E"/>
    <w:rsid w:val="00CB3F94"/>
    <w:rsid w:val="00CB5D83"/>
    <w:rsid w:val="00CC052B"/>
    <w:rsid w:val="00CD1CF7"/>
    <w:rsid w:val="00CE4684"/>
    <w:rsid w:val="00CE4AAC"/>
    <w:rsid w:val="00CF25A5"/>
    <w:rsid w:val="00CF4C56"/>
    <w:rsid w:val="00D14CC9"/>
    <w:rsid w:val="00D2234C"/>
    <w:rsid w:val="00D26F6B"/>
    <w:rsid w:val="00D47532"/>
    <w:rsid w:val="00D56928"/>
    <w:rsid w:val="00D60210"/>
    <w:rsid w:val="00D64FB8"/>
    <w:rsid w:val="00D70177"/>
    <w:rsid w:val="00D70E33"/>
    <w:rsid w:val="00D73A45"/>
    <w:rsid w:val="00D76F04"/>
    <w:rsid w:val="00D84B18"/>
    <w:rsid w:val="00D913A2"/>
    <w:rsid w:val="00DA4746"/>
    <w:rsid w:val="00DA52D4"/>
    <w:rsid w:val="00DB596F"/>
    <w:rsid w:val="00DB695F"/>
    <w:rsid w:val="00DC02E6"/>
    <w:rsid w:val="00DC5F98"/>
    <w:rsid w:val="00DE2515"/>
    <w:rsid w:val="00DF2888"/>
    <w:rsid w:val="00E02FA0"/>
    <w:rsid w:val="00E03158"/>
    <w:rsid w:val="00E0647B"/>
    <w:rsid w:val="00E07567"/>
    <w:rsid w:val="00E17599"/>
    <w:rsid w:val="00E21506"/>
    <w:rsid w:val="00E269BF"/>
    <w:rsid w:val="00E328F4"/>
    <w:rsid w:val="00E468BE"/>
    <w:rsid w:val="00E552DA"/>
    <w:rsid w:val="00E60806"/>
    <w:rsid w:val="00E63DFB"/>
    <w:rsid w:val="00E64EFD"/>
    <w:rsid w:val="00E6648B"/>
    <w:rsid w:val="00E71BC2"/>
    <w:rsid w:val="00E835CD"/>
    <w:rsid w:val="00E91E4C"/>
    <w:rsid w:val="00E93F29"/>
    <w:rsid w:val="00EA2F86"/>
    <w:rsid w:val="00F02A5F"/>
    <w:rsid w:val="00F03ED9"/>
    <w:rsid w:val="00F0559B"/>
    <w:rsid w:val="00F07973"/>
    <w:rsid w:val="00F10217"/>
    <w:rsid w:val="00F1213D"/>
    <w:rsid w:val="00F23B1E"/>
    <w:rsid w:val="00F2413C"/>
    <w:rsid w:val="00F2493B"/>
    <w:rsid w:val="00F2619D"/>
    <w:rsid w:val="00F336A2"/>
    <w:rsid w:val="00F40C98"/>
    <w:rsid w:val="00F4585F"/>
    <w:rsid w:val="00F62C2A"/>
    <w:rsid w:val="00F738FB"/>
    <w:rsid w:val="00F9110F"/>
    <w:rsid w:val="00F96BC1"/>
    <w:rsid w:val="00FA1C44"/>
    <w:rsid w:val="00FA6703"/>
    <w:rsid w:val="00FB51B0"/>
    <w:rsid w:val="00FC72E1"/>
    <w:rsid w:val="00FD3B6F"/>
    <w:rsid w:val="00FD71E7"/>
    <w:rsid w:val="00FE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C56"/>
    <w:pPr>
      <w:suppressAutoHyphens/>
      <w:ind w:firstLine="0"/>
    </w:pPr>
    <w:rPr>
      <w:rFonts w:ascii="Trebuchet MS" w:eastAsia="Calibri" w:hAnsi="Trebuchet MS" w:cs="Arial"/>
      <w:sz w:val="16"/>
      <w:szCs w:val="1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C56"/>
    <w:rPr>
      <w:rFonts w:ascii="Tahoma" w:hAnsi="Tahoma" w:cs="Tahoma"/>
    </w:rPr>
  </w:style>
  <w:style w:type="character" w:customStyle="1" w:styleId="a4">
    <w:name w:val="Текст выноски Знак"/>
    <w:basedOn w:val="a0"/>
    <w:link w:val="a3"/>
    <w:uiPriority w:val="99"/>
    <w:semiHidden/>
    <w:rsid w:val="00277C56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qFormat/>
    <w:rsid w:val="001F21E0"/>
    <w:pPr>
      <w:ind w:left="720"/>
      <w:contextualSpacing/>
    </w:pPr>
  </w:style>
  <w:style w:type="paragraph" w:customStyle="1" w:styleId="a6">
    <w:name w:val="Знак"/>
    <w:basedOn w:val="a"/>
    <w:rsid w:val="00AB58C7"/>
    <w:pPr>
      <w:suppressAutoHyphens w:val="0"/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table" w:styleId="a7">
    <w:name w:val="Table Grid"/>
    <w:basedOn w:val="a1"/>
    <w:uiPriority w:val="59"/>
    <w:rsid w:val="00920A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Style6"/>
    <w:basedOn w:val="a"/>
    <w:uiPriority w:val="99"/>
    <w:rsid w:val="00914ABC"/>
    <w:pPr>
      <w:widowControl w:val="0"/>
      <w:suppressAutoHyphens w:val="0"/>
      <w:autoSpaceDE w:val="0"/>
      <w:autoSpaceDN w:val="0"/>
      <w:adjustRightInd w:val="0"/>
      <w:spacing w:line="322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uiPriority w:val="99"/>
    <w:rsid w:val="00914ABC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uiPriority w:val="99"/>
    <w:rsid w:val="00914ABC"/>
    <w:rPr>
      <w:rFonts w:ascii="Times New Roman" w:hAnsi="Times New Roman" w:cs="Times New Roman"/>
      <w:b/>
      <w:bCs/>
      <w:sz w:val="26"/>
      <w:szCs w:val="26"/>
    </w:rPr>
  </w:style>
  <w:style w:type="paragraph" w:customStyle="1" w:styleId="Default">
    <w:name w:val="Default"/>
    <w:qFormat/>
    <w:rsid w:val="00914ABC"/>
    <w:pPr>
      <w:autoSpaceDE w:val="0"/>
      <w:ind w:firstLine="0"/>
    </w:pPr>
    <w:rPr>
      <w:rFonts w:eastAsia="Times New Roman" w:cs="Times New Roman"/>
      <w:color w:val="000000"/>
      <w:szCs w:val="24"/>
      <w:lang w:eastAsia="zh-CN"/>
    </w:rPr>
  </w:style>
  <w:style w:type="paragraph" w:styleId="a8">
    <w:name w:val="footnote text"/>
    <w:basedOn w:val="a"/>
    <w:link w:val="a9"/>
    <w:uiPriority w:val="99"/>
    <w:unhideWhenUsed/>
    <w:rsid w:val="00914ABC"/>
    <w:pPr>
      <w:suppressAutoHyphens w:val="0"/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a9">
    <w:name w:val="Текст сноски Знак"/>
    <w:basedOn w:val="a0"/>
    <w:link w:val="a8"/>
    <w:uiPriority w:val="99"/>
    <w:rsid w:val="00914ABC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uiPriority w:val="99"/>
    <w:semiHidden/>
    <w:unhideWhenUsed/>
    <w:rsid w:val="00914ABC"/>
    <w:rPr>
      <w:vertAlign w:val="superscript"/>
    </w:rPr>
  </w:style>
  <w:style w:type="paragraph" w:customStyle="1" w:styleId="Style11">
    <w:name w:val="Style11"/>
    <w:basedOn w:val="a"/>
    <w:uiPriority w:val="99"/>
    <w:rsid w:val="00742BDC"/>
    <w:pPr>
      <w:widowControl w:val="0"/>
      <w:suppressAutoHyphens w:val="0"/>
      <w:autoSpaceDE w:val="0"/>
      <w:autoSpaceDN w:val="0"/>
      <w:adjustRightInd w:val="0"/>
      <w:spacing w:line="206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6">
    <w:name w:val="Font Style86"/>
    <w:uiPriority w:val="99"/>
    <w:rsid w:val="00742BDC"/>
    <w:rPr>
      <w:rFonts w:ascii="Times New Roman" w:hAnsi="Times New Roman"/>
      <w:color w:val="000000"/>
      <w:sz w:val="14"/>
    </w:rPr>
  </w:style>
  <w:style w:type="character" w:customStyle="1" w:styleId="T1">
    <w:name w:val="T1"/>
    <w:hidden/>
    <w:rsid w:val="00472386"/>
    <w:rPr>
      <w:rFonts w:ascii="Times New Roman" w:hAnsi="Times New Roman" w:cs="Times New Roman1"/>
      <w:sz w:val="28"/>
    </w:rPr>
  </w:style>
  <w:style w:type="paragraph" w:styleId="ab">
    <w:name w:val="Normal (Web)"/>
    <w:basedOn w:val="a"/>
    <w:rsid w:val="00817FA2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endnote text"/>
    <w:basedOn w:val="a"/>
    <w:link w:val="ad"/>
    <w:uiPriority w:val="99"/>
    <w:semiHidden/>
    <w:unhideWhenUsed/>
    <w:rsid w:val="008F2F14"/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8F2F14"/>
    <w:rPr>
      <w:rFonts w:ascii="Trebuchet MS" w:eastAsia="Calibri" w:hAnsi="Trebuchet MS" w:cs="Arial"/>
      <w:sz w:val="20"/>
      <w:szCs w:val="20"/>
      <w:lang w:eastAsia="ar-SA"/>
    </w:rPr>
  </w:style>
  <w:style w:type="character" w:styleId="ae">
    <w:name w:val="endnote reference"/>
    <w:basedOn w:val="a0"/>
    <w:uiPriority w:val="99"/>
    <w:semiHidden/>
    <w:unhideWhenUsed/>
    <w:rsid w:val="008F2F14"/>
    <w:rPr>
      <w:vertAlign w:val="superscript"/>
    </w:rPr>
  </w:style>
  <w:style w:type="paragraph" w:styleId="af">
    <w:name w:val="footer"/>
    <w:basedOn w:val="a"/>
    <w:link w:val="af0"/>
    <w:uiPriority w:val="99"/>
    <w:unhideWhenUsed/>
    <w:rsid w:val="00640F7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0F75"/>
    <w:rPr>
      <w:rFonts w:ascii="Trebuchet MS" w:eastAsia="Calibri" w:hAnsi="Trebuchet MS" w:cs="Arial"/>
      <w:sz w:val="16"/>
      <w:szCs w:val="16"/>
      <w:lang w:eastAsia="ar-SA"/>
    </w:rPr>
  </w:style>
  <w:style w:type="character" w:styleId="af1">
    <w:name w:val="page number"/>
    <w:basedOn w:val="a0"/>
    <w:uiPriority w:val="99"/>
    <w:semiHidden/>
    <w:unhideWhenUsed/>
    <w:rsid w:val="00640F75"/>
  </w:style>
  <w:style w:type="paragraph" w:customStyle="1" w:styleId="paragraph">
    <w:name w:val="paragraph"/>
    <w:basedOn w:val="a"/>
    <w:rsid w:val="00401D2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01D2C"/>
  </w:style>
  <w:style w:type="character" w:customStyle="1" w:styleId="eop">
    <w:name w:val="eop"/>
    <w:basedOn w:val="a0"/>
    <w:rsid w:val="00401D2C"/>
  </w:style>
  <w:style w:type="paragraph" w:styleId="af2">
    <w:name w:val="header"/>
    <w:basedOn w:val="a"/>
    <w:link w:val="af3"/>
    <w:uiPriority w:val="99"/>
    <w:unhideWhenUsed/>
    <w:rsid w:val="00401D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401D2C"/>
    <w:rPr>
      <w:rFonts w:ascii="Trebuchet MS" w:eastAsia="Calibri" w:hAnsi="Trebuchet MS" w:cs="Arial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C56"/>
    <w:pPr>
      <w:suppressAutoHyphens/>
      <w:ind w:firstLine="0"/>
    </w:pPr>
    <w:rPr>
      <w:rFonts w:ascii="Trebuchet MS" w:eastAsia="Calibri" w:hAnsi="Trebuchet MS" w:cs="Arial"/>
      <w:sz w:val="16"/>
      <w:szCs w:val="1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C56"/>
    <w:rPr>
      <w:rFonts w:ascii="Tahoma" w:hAnsi="Tahoma" w:cs="Tahoma"/>
    </w:rPr>
  </w:style>
  <w:style w:type="character" w:customStyle="1" w:styleId="a4">
    <w:name w:val="Текст выноски Знак"/>
    <w:basedOn w:val="a0"/>
    <w:link w:val="a3"/>
    <w:uiPriority w:val="99"/>
    <w:semiHidden/>
    <w:rsid w:val="00277C56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qFormat/>
    <w:rsid w:val="001F21E0"/>
    <w:pPr>
      <w:ind w:left="720"/>
      <w:contextualSpacing/>
    </w:pPr>
  </w:style>
  <w:style w:type="paragraph" w:customStyle="1" w:styleId="a6">
    <w:name w:val="Знак"/>
    <w:basedOn w:val="a"/>
    <w:rsid w:val="00AB58C7"/>
    <w:pPr>
      <w:suppressAutoHyphens w:val="0"/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table" w:styleId="a7">
    <w:name w:val="Table Grid"/>
    <w:basedOn w:val="a1"/>
    <w:uiPriority w:val="59"/>
    <w:rsid w:val="00920A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Style6"/>
    <w:basedOn w:val="a"/>
    <w:uiPriority w:val="99"/>
    <w:rsid w:val="00914ABC"/>
    <w:pPr>
      <w:widowControl w:val="0"/>
      <w:suppressAutoHyphens w:val="0"/>
      <w:autoSpaceDE w:val="0"/>
      <w:autoSpaceDN w:val="0"/>
      <w:adjustRightInd w:val="0"/>
      <w:spacing w:line="322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uiPriority w:val="99"/>
    <w:rsid w:val="00914ABC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uiPriority w:val="99"/>
    <w:rsid w:val="00914ABC"/>
    <w:rPr>
      <w:rFonts w:ascii="Times New Roman" w:hAnsi="Times New Roman" w:cs="Times New Roman"/>
      <w:b/>
      <w:bCs/>
      <w:sz w:val="26"/>
      <w:szCs w:val="26"/>
    </w:rPr>
  </w:style>
  <w:style w:type="paragraph" w:customStyle="1" w:styleId="Default">
    <w:name w:val="Default"/>
    <w:qFormat/>
    <w:rsid w:val="00914ABC"/>
    <w:pPr>
      <w:autoSpaceDE w:val="0"/>
      <w:ind w:firstLine="0"/>
    </w:pPr>
    <w:rPr>
      <w:rFonts w:eastAsia="Times New Roman" w:cs="Times New Roman"/>
      <w:color w:val="000000"/>
      <w:szCs w:val="24"/>
      <w:lang w:eastAsia="zh-CN"/>
    </w:rPr>
  </w:style>
  <w:style w:type="paragraph" w:styleId="a8">
    <w:name w:val="footnote text"/>
    <w:basedOn w:val="a"/>
    <w:link w:val="a9"/>
    <w:uiPriority w:val="99"/>
    <w:unhideWhenUsed/>
    <w:rsid w:val="00914ABC"/>
    <w:pPr>
      <w:suppressAutoHyphens w:val="0"/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a9">
    <w:name w:val="Текст сноски Знак"/>
    <w:basedOn w:val="a0"/>
    <w:link w:val="a8"/>
    <w:uiPriority w:val="99"/>
    <w:rsid w:val="00914ABC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uiPriority w:val="99"/>
    <w:semiHidden/>
    <w:unhideWhenUsed/>
    <w:rsid w:val="00914ABC"/>
    <w:rPr>
      <w:vertAlign w:val="superscript"/>
    </w:rPr>
  </w:style>
  <w:style w:type="paragraph" w:customStyle="1" w:styleId="Style11">
    <w:name w:val="Style11"/>
    <w:basedOn w:val="a"/>
    <w:uiPriority w:val="99"/>
    <w:rsid w:val="00742BDC"/>
    <w:pPr>
      <w:widowControl w:val="0"/>
      <w:suppressAutoHyphens w:val="0"/>
      <w:autoSpaceDE w:val="0"/>
      <w:autoSpaceDN w:val="0"/>
      <w:adjustRightInd w:val="0"/>
      <w:spacing w:line="206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6">
    <w:name w:val="Font Style86"/>
    <w:uiPriority w:val="99"/>
    <w:rsid w:val="00742BDC"/>
    <w:rPr>
      <w:rFonts w:ascii="Times New Roman" w:hAnsi="Times New Roman"/>
      <w:color w:val="000000"/>
      <w:sz w:val="14"/>
    </w:rPr>
  </w:style>
  <w:style w:type="character" w:customStyle="1" w:styleId="T1">
    <w:name w:val="T1"/>
    <w:hidden/>
    <w:rsid w:val="00472386"/>
    <w:rPr>
      <w:rFonts w:ascii="Times New Roman" w:hAnsi="Times New Roman" w:cs="Times New Roman1"/>
      <w:sz w:val="28"/>
    </w:rPr>
  </w:style>
  <w:style w:type="paragraph" w:styleId="ab">
    <w:name w:val="Normal (Web)"/>
    <w:basedOn w:val="a"/>
    <w:rsid w:val="00817FA2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endnote text"/>
    <w:basedOn w:val="a"/>
    <w:link w:val="ad"/>
    <w:uiPriority w:val="99"/>
    <w:semiHidden/>
    <w:unhideWhenUsed/>
    <w:rsid w:val="008F2F14"/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8F2F14"/>
    <w:rPr>
      <w:rFonts w:ascii="Trebuchet MS" w:eastAsia="Calibri" w:hAnsi="Trebuchet MS" w:cs="Arial"/>
      <w:sz w:val="20"/>
      <w:szCs w:val="20"/>
      <w:lang w:eastAsia="ar-SA"/>
    </w:rPr>
  </w:style>
  <w:style w:type="character" w:styleId="ae">
    <w:name w:val="endnote reference"/>
    <w:basedOn w:val="a0"/>
    <w:uiPriority w:val="99"/>
    <w:semiHidden/>
    <w:unhideWhenUsed/>
    <w:rsid w:val="008F2F14"/>
    <w:rPr>
      <w:vertAlign w:val="superscript"/>
    </w:rPr>
  </w:style>
  <w:style w:type="paragraph" w:styleId="af">
    <w:name w:val="footer"/>
    <w:basedOn w:val="a"/>
    <w:link w:val="af0"/>
    <w:uiPriority w:val="99"/>
    <w:unhideWhenUsed/>
    <w:rsid w:val="00640F7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0F75"/>
    <w:rPr>
      <w:rFonts w:ascii="Trebuchet MS" w:eastAsia="Calibri" w:hAnsi="Trebuchet MS" w:cs="Arial"/>
      <w:sz w:val="16"/>
      <w:szCs w:val="16"/>
      <w:lang w:eastAsia="ar-SA"/>
    </w:rPr>
  </w:style>
  <w:style w:type="character" w:styleId="af1">
    <w:name w:val="page number"/>
    <w:basedOn w:val="a0"/>
    <w:uiPriority w:val="99"/>
    <w:semiHidden/>
    <w:unhideWhenUsed/>
    <w:rsid w:val="00640F75"/>
  </w:style>
  <w:style w:type="paragraph" w:customStyle="1" w:styleId="paragraph">
    <w:name w:val="paragraph"/>
    <w:basedOn w:val="a"/>
    <w:rsid w:val="00401D2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01D2C"/>
  </w:style>
  <w:style w:type="character" w:customStyle="1" w:styleId="eop">
    <w:name w:val="eop"/>
    <w:basedOn w:val="a0"/>
    <w:rsid w:val="00401D2C"/>
  </w:style>
  <w:style w:type="paragraph" w:styleId="af2">
    <w:name w:val="header"/>
    <w:basedOn w:val="a"/>
    <w:link w:val="af3"/>
    <w:uiPriority w:val="99"/>
    <w:unhideWhenUsed/>
    <w:rsid w:val="00401D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401D2C"/>
    <w:rPr>
      <w:rFonts w:ascii="Trebuchet MS" w:eastAsia="Calibri" w:hAnsi="Trebuchet MS" w:cs="Arial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7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6.bin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236967509895234"/>
          <c:y val="4.3103448275862072E-2"/>
          <c:w val="0.75736494793505837"/>
          <c:h val="0.8587261421248532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2D050"/>
            </a:solidFill>
            <a:ln>
              <a:solidFill>
                <a:srgbClr val="00B050"/>
              </a:solidFill>
            </a:ln>
          </c:spPr>
          <c:invertIfNegative val="0"/>
          <c:cat>
            <c:strRef>
              <c:f>Диаграммы!$A$137:$A$149</c:f>
              <c:strCache>
                <c:ptCount val="13"/>
                <c:pt idx="0">
                  <c:v>г.о.Самара</c:v>
                </c:pt>
                <c:pt idx="1">
                  <c:v>г.о.Тольятти</c:v>
                </c:pt>
                <c:pt idx="2">
                  <c:v>Западное ТУ</c:v>
                </c:pt>
                <c:pt idx="3">
                  <c:v>Кинельское ТУ</c:v>
                </c:pt>
                <c:pt idx="4">
                  <c:v>Отрадненское ТУ</c:v>
                </c:pt>
                <c:pt idx="5">
                  <c:v>Поволжское ТУ</c:v>
                </c:pt>
                <c:pt idx="6">
                  <c:v>Северное ТУ</c:v>
                </c:pt>
                <c:pt idx="7">
                  <c:v>Северо-восточное ТУ</c:v>
                </c:pt>
                <c:pt idx="8">
                  <c:v>Северо-западное ТУ</c:v>
                </c:pt>
                <c:pt idx="9">
                  <c:v>Центральное ТУ</c:v>
                </c:pt>
                <c:pt idx="10">
                  <c:v>Юго-восточное ТУ</c:v>
                </c:pt>
                <c:pt idx="11">
                  <c:v>Юго-западное ТУ</c:v>
                </c:pt>
                <c:pt idx="12">
                  <c:v>Южное ТУ</c:v>
                </c:pt>
              </c:strCache>
            </c:strRef>
          </c:cat>
          <c:val>
            <c:numRef>
              <c:f>Диаграммы!$B$137:$B$149</c:f>
              <c:numCache>
                <c:formatCode>General</c:formatCode>
                <c:ptCount val="13"/>
                <c:pt idx="0">
                  <c:v>2080</c:v>
                </c:pt>
                <c:pt idx="1">
                  <c:v>446</c:v>
                </c:pt>
                <c:pt idx="2">
                  <c:v>274</c:v>
                </c:pt>
                <c:pt idx="3">
                  <c:v>301</c:v>
                </c:pt>
                <c:pt idx="4">
                  <c:v>236</c:v>
                </c:pt>
                <c:pt idx="5">
                  <c:v>310</c:v>
                </c:pt>
                <c:pt idx="6">
                  <c:v>219</c:v>
                </c:pt>
                <c:pt idx="7">
                  <c:v>420</c:v>
                </c:pt>
                <c:pt idx="8">
                  <c:v>219</c:v>
                </c:pt>
                <c:pt idx="9">
                  <c:v>102</c:v>
                </c:pt>
                <c:pt idx="10">
                  <c:v>277</c:v>
                </c:pt>
                <c:pt idx="11">
                  <c:v>422</c:v>
                </c:pt>
                <c:pt idx="12">
                  <c:v>212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36275072"/>
        <c:axId val="136276608"/>
      </c:barChart>
      <c:catAx>
        <c:axId val="136275072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900" baseline="0">
                <a:latin typeface="Times New Roman" panose="02020603050405020304" pitchFamily="18" charset="0"/>
              </a:defRPr>
            </a:pPr>
            <a:endParaRPr lang="ru-RU"/>
          </a:p>
        </c:txPr>
        <c:crossAx val="136276608"/>
        <c:crosses val="autoZero"/>
        <c:auto val="1"/>
        <c:lblAlgn val="ctr"/>
        <c:lblOffset val="100"/>
        <c:noMultiLvlLbl val="0"/>
      </c:catAx>
      <c:valAx>
        <c:axId val="136276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62750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программ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2062</a:t>
                    </a:r>
                    <a:r>
                      <a:rPr lang="ru-RU"/>
                      <a:t>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1153</a:t>
                    </a:r>
                    <a:r>
                      <a:rPr lang="ru-RU"/>
                      <a:t>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909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программы, заявившиеся на экспертизу</c:v>
                </c:pt>
                <c:pt idx="1">
                  <c:v>программы, прошедшие экспертизу</c:v>
                </c:pt>
                <c:pt idx="2">
                  <c:v>программы, вошедшие в реестр ПФДО</c:v>
                </c:pt>
                <c:pt idx="3">
                  <c:v>программы, отправленные на доработку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3174</c:v>
                </c:pt>
                <c:pt idx="1">
                  <c:v>2062</c:v>
                </c:pt>
                <c:pt idx="2">
                  <c:v>1153</c:v>
                </c:pt>
                <c:pt idx="3">
                  <c:v>909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980160"/>
        <c:axId val="141460608"/>
      </c:barChart>
      <c:catAx>
        <c:axId val="139980160"/>
        <c:scaling>
          <c:orientation val="minMax"/>
        </c:scaling>
        <c:delete val="0"/>
        <c:axPos val="b"/>
        <c:majorTickMark val="out"/>
        <c:minorTickMark val="none"/>
        <c:tickLblPos val="nextTo"/>
        <c:crossAx val="141460608"/>
        <c:crosses val="autoZero"/>
        <c:auto val="1"/>
        <c:lblAlgn val="ctr"/>
        <c:lblOffset val="100"/>
        <c:noMultiLvlLbl val="0"/>
      </c:catAx>
      <c:valAx>
        <c:axId val="14146060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399801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Диаграммы!$M$968:$R$968</c:f>
              <c:strCache>
                <c:ptCount val="6"/>
                <c:pt idx="0">
                  <c:v>Естественнонаучная</c:v>
                </c:pt>
                <c:pt idx="1">
                  <c:v>Социально-педагогическая</c:v>
                </c:pt>
                <c:pt idx="2">
                  <c:v>Техническая</c:v>
                </c:pt>
                <c:pt idx="3">
                  <c:v>Туристско-краеведческая</c:v>
                </c:pt>
                <c:pt idx="4">
                  <c:v>Физкультурно-спортивная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Диаграммы!$M$969:$R$969</c:f>
              <c:numCache>
                <c:formatCode>0.00%</c:formatCode>
                <c:ptCount val="6"/>
                <c:pt idx="0" formatCode="0%">
                  <c:v>0.04</c:v>
                </c:pt>
                <c:pt idx="1">
                  <c:v>0.13400000000000001</c:v>
                </c:pt>
                <c:pt idx="2">
                  <c:v>0.183</c:v>
                </c:pt>
                <c:pt idx="3">
                  <c:v>5.6000000000000001E-2</c:v>
                </c:pt>
                <c:pt idx="4">
                  <c:v>0.28599999999999998</c:v>
                </c:pt>
                <c:pt idx="5">
                  <c:v>0.30099999999999999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961088"/>
        <c:axId val="139962624"/>
      </c:barChart>
      <c:catAx>
        <c:axId val="13996108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39962624"/>
        <c:crosses val="autoZero"/>
        <c:auto val="1"/>
        <c:lblAlgn val="ctr"/>
        <c:lblOffset val="100"/>
        <c:noMultiLvlLbl val="0"/>
      </c:catAx>
      <c:valAx>
        <c:axId val="139962624"/>
        <c:scaling>
          <c:orientation val="minMax"/>
        </c:scaling>
        <c:delete val="1"/>
        <c:axPos val="l"/>
        <c:majorGridlines/>
        <c:numFmt formatCode="0%" sourceLinked="1"/>
        <c:majorTickMark val="none"/>
        <c:minorTickMark val="none"/>
        <c:tickLblPos val="nextTo"/>
        <c:crossAx val="13996108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Диаграммы!$K$401</c:f>
              <c:strCache>
                <c:ptCount val="1"/>
                <c:pt idx="0">
                  <c:v>программы, реализуемые в сетевом взаимодейстии или форме</c:v>
                </c:pt>
              </c:strCache>
            </c:strRef>
          </c:tx>
          <c:invertIfNegative val="0"/>
          <c:cat>
            <c:strRef>
              <c:f>Диаграммы!$L$400:$Q$400</c:f>
              <c:strCache>
                <c:ptCount val="6"/>
                <c:pt idx="0">
                  <c:v>Естественнонаучная</c:v>
                </c:pt>
                <c:pt idx="1">
                  <c:v>Социально-педагогическая</c:v>
                </c:pt>
                <c:pt idx="2">
                  <c:v>Техническая</c:v>
                </c:pt>
                <c:pt idx="3">
                  <c:v>Туристско-краеведческая</c:v>
                </c:pt>
                <c:pt idx="4">
                  <c:v>Физкультурно-спортивная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Диаграммы!$L$401:$Q$401</c:f>
              <c:numCache>
                <c:formatCode>0.00%</c:formatCode>
                <c:ptCount val="6"/>
                <c:pt idx="0">
                  <c:v>7.2999999999999995E-2</c:v>
                </c:pt>
                <c:pt idx="1">
                  <c:v>0.127</c:v>
                </c:pt>
                <c:pt idx="2">
                  <c:v>0.187</c:v>
                </c:pt>
                <c:pt idx="3">
                  <c:v>5.8999999999999997E-2</c:v>
                </c:pt>
                <c:pt idx="4">
                  <c:v>0.34499999999999997</c:v>
                </c:pt>
                <c:pt idx="5">
                  <c:v>0.20899999999999999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1045760"/>
        <c:axId val="141047296"/>
      </c:barChart>
      <c:catAx>
        <c:axId val="14104576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41047296"/>
        <c:crosses val="autoZero"/>
        <c:auto val="1"/>
        <c:lblAlgn val="ctr"/>
        <c:lblOffset val="100"/>
        <c:noMultiLvlLbl val="0"/>
      </c:catAx>
      <c:valAx>
        <c:axId val="141047296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1410457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Диаграммы!$A$421</c:f>
              <c:strCache>
                <c:ptCount val="1"/>
                <c:pt idx="0">
                  <c:v> Разноуровневые программы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Диаграммы!$B$420:$G$420</c:f>
              <c:strCache>
                <c:ptCount val="6"/>
                <c:pt idx="0">
                  <c:v>Естественнонаучная</c:v>
                </c:pt>
                <c:pt idx="1">
                  <c:v>Социально-педагогическая</c:v>
                </c:pt>
                <c:pt idx="2">
                  <c:v>Техническая</c:v>
                </c:pt>
                <c:pt idx="3">
                  <c:v>Туристско-краеведческая</c:v>
                </c:pt>
                <c:pt idx="4">
                  <c:v>Физкультурно-спортивная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Диаграммы!$B$421:$G$421</c:f>
              <c:numCache>
                <c:formatCode>0.00%</c:formatCode>
                <c:ptCount val="6"/>
                <c:pt idx="0">
                  <c:v>2.9000000000000001E-2</c:v>
                </c:pt>
                <c:pt idx="1">
                  <c:v>0.104</c:v>
                </c:pt>
                <c:pt idx="2">
                  <c:v>0.216</c:v>
                </c:pt>
                <c:pt idx="3">
                  <c:v>1.9E-2</c:v>
                </c:pt>
                <c:pt idx="4" formatCode="0.0%">
                  <c:v>0.28999999999999998</c:v>
                </c:pt>
                <c:pt idx="5">
                  <c:v>0.34200000000000003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452416"/>
        <c:axId val="141453952"/>
      </c:barChart>
      <c:catAx>
        <c:axId val="1414524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41453952"/>
        <c:crosses val="autoZero"/>
        <c:auto val="1"/>
        <c:lblAlgn val="ctr"/>
        <c:lblOffset val="100"/>
        <c:noMultiLvlLbl val="0"/>
      </c:catAx>
      <c:valAx>
        <c:axId val="141453952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414524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940429382644913E-2"/>
          <c:y val="2.1559642573810687E-2"/>
          <c:w val="0.91002709986299513"/>
          <c:h val="0.48339426526170198"/>
        </c:manualLayout>
      </c:layout>
      <c:lineChart>
        <c:grouping val="standard"/>
        <c:varyColors val="0"/>
        <c:ser>
          <c:idx val="0"/>
          <c:order val="0"/>
          <c:tx>
            <c:strRef>
              <c:f>Диаграммы!$K$147</c:f>
              <c:strCache>
                <c:ptCount val="1"/>
                <c:pt idx="0">
                  <c:v>Количество программ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circle"/>
            <c:size val="12"/>
            <c:spPr>
              <a:solidFill>
                <a:srgbClr val="00B050"/>
              </a:solidFill>
            </c:spPr>
          </c:marker>
          <c:dLbls>
            <c:dLbl>
              <c:idx val="0"/>
              <c:layout>
                <c:manualLayout>
                  <c:x val="-3.0378784338620516E-2"/>
                  <c:y val="-3.291224093488041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829244765393027E-2"/>
                  <c:y val="-3.291224093488048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829244765392999E-2"/>
                  <c:y val="-3.510639033053910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4198338381131343E-2"/>
                  <c:y val="-3.510639033053910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0378784338620516E-2"/>
                  <c:y val="-3.291224093488045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5027403058303076E-2"/>
                  <c:y val="-4.3882987913173924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4306806151257266E-2"/>
                  <c:y val="-3.071809153922173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9532007326027886E-2"/>
                  <c:y val="-2.852394214356310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4901100941766341E-2"/>
                  <c:y val="-3.291224093488041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037878433862063E-2"/>
                  <c:y val="-3.071809153922171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Диаграммы!$J$148:$J$157</c:f>
              <c:strCache>
                <c:ptCount val="10"/>
                <c:pt idx="0">
                  <c:v>Программы научно-технического направления</c:v>
                </c:pt>
                <c:pt idx="1">
                  <c:v>Программы, направленные на гражданско-патриотическое воспитание</c:v>
                </c:pt>
                <c:pt idx="2">
                  <c:v>Программы   по профилактике асоциального поведения</c:v>
                </c:pt>
                <c:pt idx="3">
                  <c:v>Летние программы, реализуемые в организациях отдыха и оздоровления</c:v>
                </c:pt>
                <c:pt idx="4">
                  <c:v>Программы, направленные на формирование духовных и культурных ценностей</c:v>
                </c:pt>
                <c:pt idx="5">
                  <c:v>Программы направленные на  развитие ученического самоуправления</c:v>
                </c:pt>
                <c:pt idx="6">
                  <c:v>Программы, направленные на  укрепление и сохранение здоровья детей.</c:v>
                </c:pt>
                <c:pt idx="7">
                  <c:v>Программы, направленные на профессиональное самоопределение</c:v>
                </c:pt>
                <c:pt idx="8">
                  <c:v>Программы по  основам экономики и предпринимательства</c:v>
                </c:pt>
                <c:pt idx="9">
                  <c:v>Междисциплинарные программы, включающие элементы нескольких направленностей</c:v>
                </c:pt>
              </c:strCache>
            </c:strRef>
          </c:cat>
          <c:val>
            <c:numRef>
              <c:f>Диаграммы!$K$148:$K$157</c:f>
              <c:numCache>
                <c:formatCode>General</c:formatCode>
                <c:ptCount val="10"/>
                <c:pt idx="0">
                  <c:v>595</c:v>
                </c:pt>
                <c:pt idx="1">
                  <c:v>214</c:v>
                </c:pt>
                <c:pt idx="2">
                  <c:v>106</c:v>
                </c:pt>
                <c:pt idx="3">
                  <c:v>84</c:v>
                </c:pt>
                <c:pt idx="4">
                  <c:v>570</c:v>
                </c:pt>
                <c:pt idx="5">
                  <c:v>722</c:v>
                </c:pt>
                <c:pt idx="6">
                  <c:v>1123</c:v>
                </c:pt>
                <c:pt idx="7">
                  <c:v>183</c:v>
                </c:pt>
                <c:pt idx="8">
                  <c:v>22</c:v>
                </c:pt>
                <c:pt idx="9">
                  <c:v>103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25400">
              <a:solidFill>
                <a:srgbClr val="92D050"/>
              </a:solidFill>
            </a:ln>
          </c:spPr>
        </c:dropLines>
        <c:marker val="1"/>
        <c:smooth val="0"/>
        <c:axId val="142236288"/>
        <c:axId val="142250368"/>
      </c:lineChart>
      <c:catAx>
        <c:axId val="142236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42250368"/>
        <c:crosses val="autoZero"/>
        <c:auto val="1"/>
        <c:lblAlgn val="ctr"/>
        <c:lblOffset val="100"/>
        <c:noMultiLvlLbl val="0"/>
      </c:catAx>
      <c:valAx>
        <c:axId val="14225036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422362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897713151382021E-2"/>
          <c:y val="0.19432888597258677"/>
          <c:w val="0.62616481073527652"/>
          <c:h val="0.6896912365121026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'[Диаграмма в Microsoft Word]кадры'!$BL$100</c:f>
              <c:strCache>
                <c:ptCount val="1"/>
                <c:pt idx="0">
                  <c:v>руководящие работники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Word]кадры'!$BK$101:$BK$104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'[Диаграмма в Microsoft Word]кадры'!$BL$101:$BL$104</c:f>
              <c:numCache>
                <c:formatCode>General</c:formatCode>
                <c:ptCount val="4"/>
                <c:pt idx="0">
                  <c:v>1099</c:v>
                </c:pt>
                <c:pt idx="1">
                  <c:v>1016</c:v>
                </c:pt>
                <c:pt idx="2">
                  <c:v>932</c:v>
                </c:pt>
                <c:pt idx="3">
                  <c:v>885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Word]кадры'!$BM$100</c:f>
              <c:strCache>
                <c:ptCount val="1"/>
                <c:pt idx="0">
                  <c:v>педагоги дополнительного образования</c:v>
                </c:pt>
              </c:strCache>
            </c:strRef>
          </c:tx>
          <c:spPr>
            <a:solidFill>
              <a:srgbClr val="92D05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Word]кадры'!$BK$101:$BK$104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'[Диаграмма в Microsoft Word]кадры'!$BM$101:$BM$104</c:f>
              <c:numCache>
                <c:formatCode>General</c:formatCode>
                <c:ptCount val="4"/>
                <c:pt idx="0">
                  <c:v>2603</c:v>
                </c:pt>
                <c:pt idx="1">
                  <c:v>2577</c:v>
                </c:pt>
                <c:pt idx="2">
                  <c:v>2598</c:v>
                </c:pt>
                <c:pt idx="3">
                  <c:v>2509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Word]кадры'!$BN$100</c:f>
              <c:strCache>
                <c:ptCount val="1"/>
                <c:pt idx="0">
                  <c:v>тренеры- преподаватели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Word]кадры'!$BK$101:$BK$104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'[Диаграмма в Microsoft Word]кадры'!$BN$101:$BN$104</c:f>
              <c:numCache>
                <c:formatCode>General</c:formatCode>
                <c:ptCount val="4"/>
                <c:pt idx="0">
                  <c:v>1286</c:v>
                </c:pt>
                <c:pt idx="1">
                  <c:v>1254</c:v>
                </c:pt>
                <c:pt idx="2">
                  <c:v>1027</c:v>
                </c:pt>
                <c:pt idx="3">
                  <c:v>847</c:v>
                </c:pt>
              </c:numCache>
            </c:numRef>
          </c:val>
        </c:ser>
        <c:ser>
          <c:idx val="3"/>
          <c:order val="3"/>
          <c:tx>
            <c:strRef>
              <c:f>'[Диаграмма в Microsoft Word]кадры'!$BO$100</c:f>
              <c:strCache>
                <c:ptCount val="1"/>
                <c:pt idx="0">
                  <c:v>педагоги организаторы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Word]кадры'!$BK$101:$BK$104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'[Диаграмма в Microsoft Word]кадры'!$BO$101:$BO$104</c:f>
              <c:numCache>
                <c:formatCode>General</c:formatCode>
                <c:ptCount val="4"/>
                <c:pt idx="0">
                  <c:v>365</c:v>
                </c:pt>
                <c:pt idx="1">
                  <c:v>351</c:v>
                </c:pt>
                <c:pt idx="2">
                  <c:v>331</c:v>
                </c:pt>
                <c:pt idx="3">
                  <c:v>353</c:v>
                </c:pt>
              </c:numCache>
            </c:numRef>
          </c:val>
        </c:ser>
        <c:ser>
          <c:idx val="4"/>
          <c:order val="4"/>
          <c:tx>
            <c:strRef>
              <c:f>'[Диаграмма в Microsoft Word]кадры'!$BP$100</c:f>
              <c:strCache>
                <c:ptCount val="1"/>
                <c:pt idx="0">
                  <c:v>социальных  педагоги</c:v>
                </c:pt>
              </c:strCache>
            </c:strRef>
          </c:tx>
          <c:invertIfNegative val="0"/>
          <c:cat>
            <c:numRef>
              <c:f>'[Диаграмма в Microsoft Word]кадры'!$BK$101:$BK$104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'[Диаграмма в Microsoft Word]кадры'!$BP$101:$BP$104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</c:numCache>
            </c:numRef>
          </c:val>
        </c:ser>
        <c:ser>
          <c:idx val="5"/>
          <c:order val="5"/>
          <c:tx>
            <c:strRef>
              <c:f>'[Диаграмма в Microsoft Word]кадры'!$BQ$100</c:f>
              <c:strCache>
                <c:ptCount val="1"/>
                <c:pt idx="0">
                  <c:v>методисты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Word]кадры'!$BK$101:$BK$104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'[Диаграмма в Microsoft Word]кадры'!$BQ$101:$BQ$104</c:f>
              <c:numCache>
                <c:formatCode>General</c:formatCode>
                <c:ptCount val="4"/>
                <c:pt idx="0">
                  <c:v>506</c:v>
                </c:pt>
                <c:pt idx="1">
                  <c:v>515</c:v>
                </c:pt>
                <c:pt idx="2">
                  <c:v>499</c:v>
                </c:pt>
                <c:pt idx="3">
                  <c:v>497</c:v>
                </c:pt>
              </c:numCache>
            </c:numRef>
          </c:val>
        </c:ser>
        <c:ser>
          <c:idx val="6"/>
          <c:order val="6"/>
          <c:tx>
            <c:strRef>
              <c:f>'[Диаграмма в Microsoft Word]кадры'!$BR$100</c:f>
              <c:strCache>
                <c:ptCount val="1"/>
                <c:pt idx="0">
                  <c:v>иные педагогические работники</c:v>
                </c:pt>
              </c:strCache>
            </c:strRef>
          </c:tx>
          <c:spPr>
            <a:solidFill>
              <a:srgbClr val="A28EBC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Word]кадры'!$BK$101:$BK$104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'[Диаграмма в Microsoft Word]кадры'!$BR$101:$BR$104</c:f>
              <c:numCache>
                <c:formatCode>General</c:formatCode>
                <c:ptCount val="4"/>
                <c:pt idx="0">
                  <c:v>2162</c:v>
                </c:pt>
                <c:pt idx="1">
                  <c:v>2171</c:v>
                </c:pt>
                <c:pt idx="2">
                  <c:v>2242</c:v>
                </c:pt>
                <c:pt idx="3">
                  <c:v>2285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overlap val="100"/>
        <c:axId val="141699712"/>
        <c:axId val="141705600"/>
      </c:barChart>
      <c:catAx>
        <c:axId val="141699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1705600"/>
        <c:crosses val="autoZero"/>
        <c:auto val="1"/>
        <c:lblAlgn val="ctr"/>
        <c:lblOffset val="100"/>
        <c:noMultiLvlLbl val="0"/>
      </c:catAx>
      <c:valAx>
        <c:axId val="141705600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141699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area3DChart>
        <c:grouping val="standard"/>
        <c:varyColors val="0"/>
        <c:ser>
          <c:idx val="0"/>
          <c:order val="0"/>
          <c:tx>
            <c:strRef>
              <c:f>'[Диаграмма 2 в Microsoft Word]кадры'!$BL$166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B0F0"/>
            </a:solidFill>
          </c:spPr>
          <c:cat>
            <c:strRef>
              <c:f>'[Диаграмма 2 в Microsoft Word]кадры'!$BM$165:$BQ$165</c:f>
              <c:strCache>
                <c:ptCount val="5"/>
                <c:pt idx="0">
                  <c:v>менее 2 лет</c:v>
                </c:pt>
                <c:pt idx="1">
                  <c:v>от 2 до 5 лет</c:v>
                </c:pt>
                <c:pt idx="2">
                  <c:v>от 5 лет  до 10 лет</c:v>
                </c:pt>
                <c:pt idx="3">
                  <c:v>от 10   до 20  лет</c:v>
                </c:pt>
                <c:pt idx="4">
                  <c:v>более 20 лет</c:v>
                </c:pt>
              </c:strCache>
            </c:strRef>
          </c:cat>
          <c:val>
            <c:numRef>
              <c:f>'[Диаграмма 2 в Microsoft Word]кадры'!$BM$166:$BQ$166</c:f>
              <c:numCache>
                <c:formatCode>General</c:formatCode>
                <c:ptCount val="5"/>
                <c:pt idx="0">
                  <c:v>522</c:v>
                </c:pt>
                <c:pt idx="1">
                  <c:v>670</c:v>
                </c:pt>
                <c:pt idx="2">
                  <c:v>883</c:v>
                </c:pt>
                <c:pt idx="3">
                  <c:v>1485</c:v>
                </c:pt>
                <c:pt idx="4">
                  <c:v>3360</c:v>
                </c:pt>
              </c:numCache>
            </c:numRef>
          </c:val>
        </c:ser>
        <c:ser>
          <c:idx val="1"/>
          <c:order val="1"/>
          <c:tx>
            <c:strRef>
              <c:f>'[Диаграмма 2 в Microsoft Word]кадры'!$BL$167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2D050"/>
            </a:solidFill>
          </c:spPr>
          <c:cat>
            <c:strRef>
              <c:f>'[Диаграмма 2 в Microsoft Word]кадры'!$BM$165:$BQ$165</c:f>
              <c:strCache>
                <c:ptCount val="5"/>
                <c:pt idx="0">
                  <c:v>менее 2 лет</c:v>
                </c:pt>
                <c:pt idx="1">
                  <c:v>от 2 до 5 лет</c:v>
                </c:pt>
                <c:pt idx="2">
                  <c:v>от 5 лет  до 10 лет</c:v>
                </c:pt>
                <c:pt idx="3">
                  <c:v>от 10   до 20  лет</c:v>
                </c:pt>
                <c:pt idx="4">
                  <c:v>более 20 лет</c:v>
                </c:pt>
              </c:strCache>
            </c:strRef>
          </c:cat>
          <c:val>
            <c:numRef>
              <c:f>'[Диаграмма 2 в Microsoft Word]кадры'!$BM$167:$BQ$167</c:f>
              <c:numCache>
                <c:formatCode>General</c:formatCode>
                <c:ptCount val="5"/>
                <c:pt idx="0">
                  <c:v>423</c:v>
                </c:pt>
                <c:pt idx="1">
                  <c:v>657</c:v>
                </c:pt>
                <c:pt idx="2">
                  <c:v>820</c:v>
                </c:pt>
                <c:pt idx="3">
                  <c:v>1472</c:v>
                </c:pt>
                <c:pt idx="4">
                  <c:v>3503</c:v>
                </c:pt>
              </c:numCache>
            </c:numRef>
          </c:val>
        </c:ser>
        <c:ser>
          <c:idx val="2"/>
          <c:order val="2"/>
          <c:tx>
            <c:strRef>
              <c:f>'[Диаграмма 2 в Microsoft Word]кадры'!$BL$168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C000"/>
            </a:solidFill>
          </c:spPr>
          <c:cat>
            <c:strRef>
              <c:f>'[Диаграмма 2 в Microsoft Word]кадры'!$BM$165:$BQ$165</c:f>
              <c:strCache>
                <c:ptCount val="5"/>
                <c:pt idx="0">
                  <c:v>менее 2 лет</c:v>
                </c:pt>
                <c:pt idx="1">
                  <c:v>от 2 до 5 лет</c:v>
                </c:pt>
                <c:pt idx="2">
                  <c:v>от 5 лет  до 10 лет</c:v>
                </c:pt>
                <c:pt idx="3">
                  <c:v>от 10   до 20  лет</c:v>
                </c:pt>
                <c:pt idx="4">
                  <c:v>более 20 лет</c:v>
                </c:pt>
              </c:strCache>
            </c:strRef>
          </c:cat>
          <c:val>
            <c:numRef>
              <c:f>'[Диаграмма 2 в Microsoft Word]кадры'!$BM$168:$BQ$168</c:f>
              <c:numCache>
                <c:formatCode>General</c:formatCode>
                <c:ptCount val="5"/>
                <c:pt idx="0">
                  <c:v>340</c:v>
                </c:pt>
                <c:pt idx="1">
                  <c:v>601</c:v>
                </c:pt>
                <c:pt idx="2">
                  <c:v>783</c:v>
                </c:pt>
                <c:pt idx="3">
                  <c:v>1457</c:v>
                </c:pt>
                <c:pt idx="4">
                  <c:v>3522</c:v>
                </c:pt>
              </c:numCache>
            </c:numRef>
          </c:val>
        </c:ser>
        <c:ser>
          <c:idx val="3"/>
          <c:order val="3"/>
          <c:tx>
            <c:strRef>
              <c:f>'[Диаграмма 2 в Microsoft Word]кадры'!$BL$169</c:f>
              <c:strCache>
                <c:ptCount val="1"/>
                <c:pt idx="0">
                  <c:v>2020</c:v>
                </c:pt>
              </c:strCache>
            </c:strRef>
          </c:tx>
          <c:cat>
            <c:strRef>
              <c:f>'[Диаграмма 2 в Microsoft Word]кадры'!$BM$165:$BQ$165</c:f>
              <c:strCache>
                <c:ptCount val="5"/>
                <c:pt idx="0">
                  <c:v>менее 2 лет</c:v>
                </c:pt>
                <c:pt idx="1">
                  <c:v>от 2 до 5 лет</c:v>
                </c:pt>
                <c:pt idx="2">
                  <c:v>от 5 лет  до 10 лет</c:v>
                </c:pt>
                <c:pt idx="3">
                  <c:v>от 10   до 20  лет</c:v>
                </c:pt>
                <c:pt idx="4">
                  <c:v>более 20 лет</c:v>
                </c:pt>
              </c:strCache>
            </c:strRef>
          </c:cat>
          <c:val>
            <c:numRef>
              <c:f>'[Диаграмма 2 в Microsoft Word]кадры'!$BM$169:$BQ$169</c:f>
              <c:numCache>
                <c:formatCode>General</c:formatCode>
                <c:ptCount val="5"/>
                <c:pt idx="0">
                  <c:v>289</c:v>
                </c:pt>
                <c:pt idx="1">
                  <c:v>557</c:v>
                </c:pt>
                <c:pt idx="2">
                  <c:v>761</c:v>
                </c:pt>
                <c:pt idx="3">
                  <c:v>1408</c:v>
                </c:pt>
                <c:pt idx="4">
                  <c:v>3489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2215808"/>
        <c:axId val="142639488"/>
        <c:axId val="142218112"/>
      </c:area3DChart>
      <c:catAx>
        <c:axId val="14221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2639488"/>
        <c:crosses val="autoZero"/>
        <c:auto val="1"/>
        <c:lblAlgn val="ctr"/>
        <c:lblOffset val="100"/>
        <c:noMultiLvlLbl val="0"/>
      </c:catAx>
      <c:valAx>
        <c:axId val="1426394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2215808"/>
        <c:crosses val="autoZero"/>
        <c:crossBetween val="midCat"/>
      </c:valAx>
      <c:serAx>
        <c:axId val="142218112"/>
        <c:scaling>
          <c:orientation val="minMax"/>
        </c:scaling>
        <c:delete val="0"/>
        <c:axPos val="b"/>
        <c:majorTickMark val="out"/>
        <c:minorTickMark val="none"/>
        <c:tickLblPos val="nextTo"/>
        <c:crossAx val="142639488"/>
        <c:crosses val="autoZero"/>
      </c:serAx>
    </c:plotArea>
    <c:legend>
      <c:legendPos val="b"/>
      <c:layout>
        <c:manualLayout>
          <c:xMode val="edge"/>
          <c:yMode val="edge"/>
          <c:x val="0.22612063991839215"/>
          <c:y val="0.88850503062117236"/>
          <c:w val="0.4446189892792497"/>
          <c:h val="7.9802998802188788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Word]кадры'!$BL$203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2.1012306547888236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Word]кадры'!$BM$202:$BO$202</c:f>
              <c:strCache>
                <c:ptCount val="3"/>
                <c:pt idx="0">
                  <c:v>Моложе 25 лет</c:v>
                </c:pt>
                <c:pt idx="1">
                  <c:v>25—35 лет</c:v>
                </c:pt>
                <c:pt idx="2">
                  <c:v>36 лет и  старше</c:v>
                </c:pt>
              </c:strCache>
            </c:strRef>
          </c:cat>
          <c:val>
            <c:numRef>
              <c:f>'[Диаграмма в Microsoft Word]кадры'!$BM$203:$BO$203</c:f>
              <c:numCache>
                <c:formatCode>0.0%</c:formatCode>
                <c:ptCount val="3"/>
                <c:pt idx="0">
                  <c:v>9.5000000000000001E-2</c:v>
                </c:pt>
                <c:pt idx="1">
                  <c:v>0.21</c:v>
                </c:pt>
                <c:pt idx="2">
                  <c:v>0.69499999999999995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Word]кадры'!$BL$204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9.8056842282674261E-3"/>
                  <c:y val="-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Word]кадры'!$BM$202:$BO$202</c:f>
              <c:strCache>
                <c:ptCount val="3"/>
                <c:pt idx="0">
                  <c:v>Моложе 25 лет</c:v>
                </c:pt>
                <c:pt idx="1">
                  <c:v>25—35 лет</c:v>
                </c:pt>
                <c:pt idx="2">
                  <c:v>36 лет и  старше</c:v>
                </c:pt>
              </c:strCache>
            </c:strRef>
          </c:cat>
          <c:val>
            <c:numRef>
              <c:f>'[Диаграмма в Microsoft Word]кадры'!$BM$204:$BO$204</c:f>
              <c:numCache>
                <c:formatCode>0.0%</c:formatCode>
                <c:ptCount val="3"/>
                <c:pt idx="0">
                  <c:v>8.4000000000000005E-2</c:v>
                </c:pt>
                <c:pt idx="1">
                  <c:v>0.20699999999999999</c:v>
                </c:pt>
                <c:pt idx="2">
                  <c:v>0.70799999999999996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Word]кадры'!$BL$205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Word]кадры'!$BM$202:$BO$202</c:f>
              <c:strCache>
                <c:ptCount val="3"/>
                <c:pt idx="0">
                  <c:v>Моложе 25 лет</c:v>
                </c:pt>
                <c:pt idx="1">
                  <c:v>25—35 лет</c:v>
                </c:pt>
                <c:pt idx="2">
                  <c:v>36 лет и  старше</c:v>
                </c:pt>
              </c:strCache>
            </c:strRef>
          </c:cat>
          <c:val>
            <c:numRef>
              <c:f>'[Диаграмма в Microsoft Word]кадры'!$BM$205:$BO$205</c:f>
              <c:numCache>
                <c:formatCode>0.0%</c:formatCode>
                <c:ptCount val="3"/>
                <c:pt idx="0">
                  <c:v>7.4999999999999997E-2</c:v>
                </c:pt>
                <c:pt idx="1">
                  <c:v>0.20499999999999999</c:v>
                </c:pt>
                <c:pt idx="2">
                  <c:v>0.72</c:v>
                </c:pt>
              </c:numCache>
            </c:numRef>
          </c:val>
        </c:ser>
        <c:ser>
          <c:idx val="3"/>
          <c:order val="3"/>
          <c:tx>
            <c:strRef>
              <c:f>'[Диаграмма в Microsoft Word]кадры'!$BL$206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Word]кадры'!$BM$202:$BO$202</c:f>
              <c:strCache>
                <c:ptCount val="3"/>
                <c:pt idx="0">
                  <c:v>Моложе 25 лет</c:v>
                </c:pt>
                <c:pt idx="1">
                  <c:v>25—35 лет</c:v>
                </c:pt>
                <c:pt idx="2">
                  <c:v>36 лет и  старше</c:v>
                </c:pt>
              </c:strCache>
            </c:strRef>
          </c:cat>
          <c:val>
            <c:numRef>
              <c:f>'[Диаграмма в Microsoft Word]кадры'!$BM$206:$BO$206</c:f>
              <c:numCache>
                <c:formatCode>0.0%</c:formatCode>
                <c:ptCount val="3"/>
                <c:pt idx="0">
                  <c:v>6.3E-2</c:v>
                </c:pt>
                <c:pt idx="1">
                  <c:v>0.19900000000000001</c:v>
                </c:pt>
                <c:pt idx="2">
                  <c:v>0.73799999999999999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gapDepth val="204"/>
        <c:shape val="cylinder"/>
        <c:axId val="142812672"/>
        <c:axId val="142814208"/>
        <c:axId val="0"/>
      </c:bar3DChart>
      <c:catAx>
        <c:axId val="142812672"/>
        <c:scaling>
          <c:orientation val="minMax"/>
        </c:scaling>
        <c:delete val="0"/>
        <c:axPos val="b"/>
        <c:majorTickMark val="none"/>
        <c:minorTickMark val="none"/>
        <c:tickLblPos val="nextTo"/>
        <c:crossAx val="142814208"/>
        <c:crosses val="autoZero"/>
        <c:auto val="1"/>
        <c:lblAlgn val="ctr"/>
        <c:lblOffset val="100"/>
        <c:noMultiLvlLbl val="0"/>
      </c:catAx>
      <c:valAx>
        <c:axId val="142814208"/>
        <c:scaling>
          <c:orientation val="minMax"/>
        </c:scaling>
        <c:delete val="1"/>
        <c:axPos val="l"/>
        <c:majorGridlines/>
        <c:numFmt formatCode="0.0%" sourceLinked="1"/>
        <c:majorTickMark val="none"/>
        <c:minorTickMark val="none"/>
        <c:tickLblPos val="nextTo"/>
        <c:crossAx val="142812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146320420315418"/>
          <c:y val="0.23375404445743123"/>
          <c:w val="7.7855316078059136E-2"/>
          <c:h val="0.59869145603187734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'[Диаграмма в Microsoft Word]кадры'!$BM$244</c:f>
              <c:strCache>
                <c:ptCount val="1"/>
                <c:pt idx="0">
                  <c:v>Высшее профессиональное</c:v>
                </c:pt>
              </c:strCache>
            </c:strRef>
          </c:tx>
          <c:spPr>
            <a:solidFill>
              <a:srgbClr val="59B3CB"/>
            </a:solidFill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'[Диаграмма в Microsoft Word]кадры'!$BL$245:$BL$248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'[Диаграмма в Microsoft Word]кадры'!$BM$245:$BM$248</c:f>
              <c:numCache>
                <c:formatCode>General</c:formatCode>
                <c:ptCount val="4"/>
                <c:pt idx="0">
                  <c:v>4968</c:v>
                </c:pt>
                <c:pt idx="1">
                  <c:v>5030</c:v>
                </c:pt>
                <c:pt idx="2">
                  <c:v>4979</c:v>
                </c:pt>
                <c:pt idx="3">
                  <c:v>4845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Word]кадры'!$BN$244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Word]кадры'!$BL$245:$BL$248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'[Диаграмма в Microsoft Word]кадры'!$BN$245:$BN$248</c:f>
              <c:numCache>
                <c:formatCode>General</c:formatCode>
                <c:ptCount val="4"/>
                <c:pt idx="0">
                  <c:v>1672</c:v>
                </c:pt>
                <c:pt idx="1">
                  <c:v>1599</c:v>
                </c:pt>
                <c:pt idx="2">
                  <c:v>1546</c:v>
                </c:pt>
                <c:pt idx="3">
                  <c:v>1555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Word]кадры'!$BO$244</c:f>
              <c:strCache>
                <c:ptCount val="1"/>
                <c:pt idx="0">
                  <c:v>Начальное профессиональное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Word]кадры'!$BL$245:$BL$248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'[Диаграмма в Microsoft Word]кадры'!$BO$245:$BO$248</c:f>
              <c:numCache>
                <c:formatCode>General</c:formatCode>
                <c:ptCount val="4"/>
                <c:pt idx="0">
                  <c:v>61</c:v>
                </c:pt>
                <c:pt idx="1">
                  <c:v>41</c:v>
                </c:pt>
                <c:pt idx="2">
                  <c:v>41</c:v>
                </c:pt>
                <c:pt idx="3">
                  <c:v>35</c:v>
                </c:pt>
              </c:numCache>
            </c:numRef>
          </c:val>
        </c:ser>
        <c:ser>
          <c:idx val="3"/>
          <c:order val="3"/>
          <c:tx>
            <c:strRef>
              <c:f>'[Диаграмма в Microsoft Word]кадры'!$BP$244</c:f>
              <c:strCache>
                <c:ptCount val="1"/>
                <c:pt idx="0">
                  <c:v>среднее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28000964515891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225102479813444E-2"/>
                  <c:y val="-8.167851234659041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9500843951404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707511453626198E-2"/>
                  <c:y val="-4.45524304929463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'[Диаграмма в Microsoft Word]кадры'!$BL$245:$BL$248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'[Диаграмма в Microsoft Word]кадры'!$BP$245:$BP$248</c:f>
              <c:numCache>
                <c:formatCode>General</c:formatCode>
                <c:ptCount val="4"/>
                <c:pt idx="0">
                  <c:v>171</c:v>
                </c:pt>
                <c:pt idx="1">
                  <c:v>156</c:v>
                </c:pt>
                <c:pt idx="2">
                  <c:v>111</c:v>
                </c:pt>
                <c:pt idx="3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42850688"/>
        <c:axId val="143327616"/>
      </c:barChart>
      <c:catAx>
        <c:axId val="142850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43327616"/>
        <c:crosses val="autoZero"/>
        <c:auto val="1"/>
        <c:lblAlgn val="ctr"/>
        <c:lblOffset val="100"/>
        <c:noMultiLvlLbl val="0"/>
      </c:catAx>
      <c:valAx>
        <c:axId val="143327616"/>
        <c:scaling>
          <c:orientation val="minMax"/>
        </c:scaling>
        <c:delete val="1"/>
        <c:axPos val="b"/>
        <c:majorGridlines/>
        <c:minorGridlines/>
        <c:numFmt formatCode="General" sourceLinked="1"/>
        <c:majorTickMark val="out"/>
        <c:minorTickMark val="none"/>
        <c:tickLblPos val="nextTo"/>
        <c:crossAx val="142850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34555700550576346"/>
          <c:y val="2.9299143529506817E-2"/>
          <c:w val="0.61363832980306376"/>
          <c:h val="0.93989430467321811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'[Программы _2020.xls]Диаграммы'!$K$183</c:f>
              <c:strCache>
                <c:ptCount val="1"/>
                <c:pt idx="0">
                  <c:v>программы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-5.0925337632079971E-17"/>
                  <c:y val="-3.8523280970206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3333333333333332E-3"/>
                  <c:y val="-4.28036455224522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8912998737845156E-3"/>
                  <c:y val="-4.22598246659462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4420182821216584E-3"/>
                  <c:y val="-4.57686940508294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8912998737844098E-3"/>
                  <c:y val="-4.57686940508293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'[Программы _2020.xls]Диаграммы'!$L$182:$Q$182</c:f>
              <c:strCache>
                <c:ptCount val="6"/>
                <c:pt idx="0">
                  <c:v>Естественнонаучная</c:v>
                </c:pt>
                <c:pt idx="1">
                  <c:v>Социально-педагогическая</c:v>
                </c:pt>
                <c:pt idx="2">
                  <c:v>Техническая</c:v>
                </c:pt>
                <c:pt idx="3">
                  <c:v>Туристско-краеведческая</c:v>
                </c:pt>
                <c:pt idx="4">
                  <c:v>Физкультурно-спортивная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'[Программы _2020.xls]Диаграммы'!$L$183:$Q$183</c:f>
              <c:numCache>
                <c:formatCode>0.0</c:formatCode>
                <c:ptCount val="6"/>
                <c:pt idx="0">
                  <c:v>4.5801526717557248</c:v>
                </c:pt>
                <c:pt idx="1">
                  <c:v>12.468193384223918</c:v>
                </c:pt>
                <c:pt idx="2">
                  <c:v>15.539803707742639</c:v>
                </c:pt>
                <c:pt idx="3">
                  <c:v>3.8894947291893858</c:v>
                </c:pt>
                <c:pt idx="4">
                  <c:v>26.990185387131952</c:v>
                </c:pt>
                <c:pt idx="5">
                  <c:v>36.532170119956376</c:v>
                </c:pt>
              </c:numCache>
            </c:numRef>
          </c:val>
        </c:ser>
        <c:ser>
          <c:idx val="1"/>
          <c:order val="1"/>
          <c:tx>
            <c:strRef>
              <c:f>'[Программы _2020.xls]Диаграммы'!$K$184</c:f>
              <c:strCache>
                <c:ptCount val="1"/>
                <c:pt idx="0">
                  <c:v>обучающихся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2.1795506328076478E-2"/>
                  <c:y val="-4.06446842606713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311023622047243E-3"/>
                  <c:y val="-3.8523280970206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90660542432196E-2"/>
                  <c:y val="-5.1364374626942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767045920216515E-2"/>
                  <c:y val="-4.29173694505324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6364128940135979E-2"/>
                  <c:y val="-4.3096432046271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0210192475940508E-2"/>
                  <c:y val="-3.9571127694059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'[Программы _2020.xls]Диаграммы'!$L$182:$Q$182</c:f>
              <c:strCache>
                <c:ptCount val="6"/>
                <c:pt idx="0">
                  <c:v>Естественнонаучная</c:v>
                </c:pt>
                <c:pt idx="1">
                  <c:v>Социально-педагогическая</c:v>
                </c:pt>
                <c:pt idx="2">
                  <c:v>Техническая</c:v>
                </c:pt>
                <c:pt idx="3">
                  <c:v>Туристско-краеведческая</c:v>
                </c:pt>
                <c:pt idx="4">
                  <c:v>Физкультурно-спортивная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'[Программы _2020.xls]Диаграммы'!$L$184:$Q$184</c:f>
              <c:numCache>
                <c:formatCode>0.0</c:formatCode>
                <c:ptCount val="6"/>
                <c:pt idx="0">
                  <c:v>3.9749255625166717</c:v>
                </c:pt>
                <c:pt idx="1">
                  <c:v>12.079058735319775</c:v>
                </c:pt>
                <c:pt idx="2">
                  <c:v>15.135861924776687</c:v>
                </c:pt>
                <c:pt idx="3">
                  <c:v>3.6523030560822454</c:v>
                </c:pt>
                <c:pt idx="4">
                  <c:v>32.471324446495132</c:v>
                </c:pt>
                <c:pt idx="5">
                  <c:v>32.686526274809488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shape val="cylinder"/>
        <c:axId val="137710976"/>
        <c:axId val="137713920"/>
        <c:axId val="0"/>
      </c:bar3DChart>
      <c:catAx>
        <c:axId val="137710976"/>
        <c:scaling>
          <c:orientation val="minMax"/>
        </c:scaling>
        <c:delete val="0"/>
        <c:axPos val="l"/>
        <c:majorTickMark val="none"/>
        <c:minorTickMark val="none"/>
        <c:tickLblPos val="nextTo"/>
        <c:crossAx val="137713920"/>
        <c:crosses val="autoZero"/>
        <c:auto val="1"/>
        <c:lblAlgn val="ctr"/>
        <c:lblOffset val="100"/>
        <c:noMultiLvlLbl val="0"/>
      </c:catAx>
      <c:valAx>
        <c:axId val="137713920"/>
        <c:scaling>
          <c:orientation val="minMax"/>
        </c:scaling>
        <c:delete val="1"/>
        <c:axPos val="b"/>
        <c:majorGridlines/>
        <c:numFmt formatCode="0.0" sourceLinked="1"/>
        <c:majorTickMark val="none"/>
        <c:minorTickMark val="none"/>
        <c:tickLblPos val="nextTo"/>
        <c:crossAx val="137710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306996854629995"/>
          <c:y val="0.86275178178855561"/>
          <c:w val="0.46930031453700038"/>
          <c:h val="9.5928524776708296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931396904261419E-2"/>
          <c:y val="5.7504312823461759E-2"/>
          <c:w val="0.95796590484257149"/>
          <c:h val="0.65439904063716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Диаграммы!$N$312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Диаграммы!$M$313:$M$315</c:f>
              <c:strCache>
                <c:ptCount val="3"/>
                <c:pt idx="0">
                  <c:v>ознакомительный</c:v>
                </c:pt>
                <c:pt idx="1">
                  <c:v>базовый</c:v>
                </c:pt>
                <c:pt idx="2">
                  <c:v>углубленный (допрофессиональный)</c:v>
                </c:pt>
              </c:strCache>
            </c:strRef>
          </c:cat>
          <c:val>
            <c:numRef>
              <c:f>Диаграммы!$N$313:$N$315</c:f>
              <c:numCache>
                <c:formatCode>General</c:formatCode>
                <c:ptCount val="3"/>
                <c:pt idx="0">
                  <c:v>1247</c:v>
                </c:pt>
                <c:pt idx="1">
                  <c:v>3359</c:v>
                </c:pt>
                <c:pt idx="2">
                  <c:v>362</c:v>
                </c:pt>
              </c:numCache>
            </c:numRef>
          </c:val>
        </c:ser>
        <c:ser>
          <c:idx val="1"/>
          <c:order val="1"/>
          <c:tx>
            <c:strRef>
              <c:f>Диаграммы!$O$312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Диаграммы!$M$313:$M$315</c:f>
              <c:strCache>
                <c:ptCount val="3"/>
                <c:pt idx="0">
                  <c:v>ознакомительный</c:v>
                </c:pt>
                <c:pt idx="1">
                  <c:v>базовый</c:v>
                </c:pt>
                <c:pt idx="2">
                  <c:v>углубленный (допрофессиональный)</c:v>
                </c:pt>
              </c:strCache>
            </c:strRef>
          </c:cat>
          <c:val>
            <c:numRef>
              <c:f>Диаграммы!$O$313:$O$315</c:f>
              <c:numCache>
                <c:formatCode>General</c:formatCode>
                <c:ptCount val="3"/>
                <c:pt idx="0">
                  <c:v>2153</c:v>
                </c:pt>
                <c:pt idx="1">
                  <c:v>2853</c:v>
                </c:pt>
                <c:pt idx="2">
                  <c:v>512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137239168"/>
        <c:axId val="137240960"/>
      </c:barChart>
      <c:catAx>
        <c:axId val="13723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7240960"/>
        <c:crosses val="autoZero"/>
        <c:auto val="1"/>
        <c:lblAlgn val="ctr"/>
        <c:lblOffset val="100"/>
        <c:noMultiLvlLbl val="0"/>
      </c:catAx>
      <c:valAx>
        <c:axId val="1372409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372391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Диаграммы!$L$536</c:f>
              <c:strCache>
                <c:ptCount val="1"/>
              </c:strCache>
            </c:strRef>
          </c:tx>
          <c:invertIfNegative val="0"/>
          <c:cat>
            <c:strRef>
              <c:f>Диаграммы!$M$535:$Q$535</c:f>
              <c:strCache>
                <c:ptCount val="5"/>
                <c:pt idx="0">
                  <c:v>Программы детей всех возрастных категорий</c:v>
                </c:pt>
                <c:pt idx="1">
                  <c:v>Программы для детей дошкольного возраста</c:v>
                </c:pt>
                <c:pt idx="2">
                  <c:v>Программы для детей младшего школьного возраста: 7-10 лет</c:v>
                </c:pt>
                <c:pt idx="3">
                  <c:v>Программы для детей среднего школьного возраста:  11-14 лет</c:v>
                </c:pt>
                <c:pt idx="4">
                  <c:v>Программы для детей старшего школьного возраста: 15-18 лет и старше</c:v>
                </c:pt>
              </c:strCache>
            </c:strRef>
          </c:cat>
          <c:val>
            <c:numRef>
              <c:f>Диаграммы!$M$536:$Q$536</c:f>
              <c:numCache>
                <c:formatCode>0.0</c:formatCode>
                <c:ptCount val="5"/>
                <c:pt idx="0">
                  <c:v>53.026458861906491</c:v>
                </c:pt>
                <c:pt idx="1">
                  <c:v>7.3396158028271108</c:v>
                </c:pt>
                <c:pt idx="2">
                  <c:v>15.839072127582456</c:v>
                </c:pt>
                <c:pt idx="3">
                  <c:v>16.074664733599132</c:v>
                </c:pt>
                <c:pt idx="4">
                  <c:v>7.7383109822399421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293824"/>
        <c:axId val="137295360"/>
      </c:barChart>
      <c:catAx>
        <c:axId val="1372938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37295360"/>
        <c:crosses val="autoZero"/>
        <c:auto val="1"/>
        <c:lblAlgn val="ctr"/>
        <c:lblOffset val="100"/>
        <c:noMultiLvlLbl val="0"/>
      </c:catAx>
      <c:valAx>
        <c:axId val="137295360"/>
        <c:scaling>
          <c:orientation val="minMax"/>
        </c:scaling>
        <c:delete val="1"/>
        <c:axPos val="l"/>
        <c:majorGridlines/>
        <c:numFmt formatCode="0.0" sourceLinked="1"/>
        <c:majorTickMark val="none"/>
        <c:minorTickMark val="none"/>
        <c:tickLblPos val="nextTo"/>
        <c:crossAx val="1372938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Диаграммы!$N$700</c:f>
              <c:strCache>
                <c:ptCount val="1"/>
                <c:pt idx="0">
                  <c:v>Естественнонаучная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circle"/>
            <c:size val="10"/>
            <c:spPr>
              <a:solidFill>
                <a:srgbClr val="FF0000"/>
              </a:solidFill>
            </c:spPr>
          </c:marker>
          <c:cat>
            <c:multiLvlStrRef>
              <c:f>Диаграммы!$L$701:$M$710</c:f>
              <c:multiLvlStrCache>
                <c:ptCount val="10"/>
                <c:lvl>
                  <c:pt idx="0">
                    <c:v>2019</c:v>
                  </c:pt>
                  <c:pt idx="1">
                    <c:v>2020</c:v>
                  </c:pt>
                  <c:pt idx="2">
                    <c:v>2019</c:v>
                  </c:pt>
                  <c:pt idx="3">
                    <c:v>2020</c:v>
                  </c:pt>
                  <c:pt idx="4">
                    <c:v>2019</c:v>
                  </c:pt>
                  <c:pt idx="5">
                    <c:v>2020</c:v>
                  </c:pt>
                  <c:pt idx="6">
                    <c:v>2019</c:v>
                  </c:pt>
                  <c:pt idx="7">
                    <c:v>2020</c:v>
                  </c:pt>
                  <c:pt idx="8">
                    <c:v>2019</c:v>
                  </c:pt>
                  <c:pt idx="9">
                    <c:v>2020</c:v>
                  </c:pt>
                </c:lvl>
                <c:lvl>
                  <c:pt idx="0">
                    <c:v>до 5 лет</c:v>
                  </c:pt>
                  <c:pt idx="2">
                    <c:v>5-9 лет</c:v>
                  </c:pt>
                  <c:pt idx="4">
                    <c:v>10-14 лет</c:v>
                  </c:pt>
                  <c:pt idx="6">
                    <c:v>15-17 лет</c:v>
                  </c:pt>
                  <c:pt idx="8">
                    <c:v>18 лет и старше</c:v>
                  </c:pt>
                </c:lvl>
              </c:multiLvlStrCache>
            </c:multiLvlStrRef>
          </c:cat>
          <c:val>
            <c:numRef>
              <c:f>Диаграммы!$N$701:$N$710</c:f>
              <c:numCache>
                <c:formatCode>General</c:formatCode>
                <c:ptCount val="10"/>
                <c:pt idx="0">
                  <c:v>13</c:v>
                </c:pt>
                <c:pt idx="1">
                  <c:v>46</c:v>
                </c:pt>
                <c:pt idx="2">
                  <c:v>2271</c:v>
                </c:pt>
                <c:pt idx="3" formatCode="#,##0">
                  <c:v>2836</c:v>
                </c:pt>
                <c:pt idx="4">
                  <c:v>3898</c:v>
                </c:pt>
                <c:pt idx="5" formatCode="#,##0">
                  <c:v>4532</c:v>
                </c:pt>
                <c:pt idx="6">
                  <c:v>2251</c:v>
                </c:pt>
                <c:pt idx="7" formatCode="#,##0">
                  <c:v>2151</c:v>
                </c:pt>
                <c:pt idx="8">
                  <c:v>106</c:v>
                </c:pt>
                <c:pt idx="9">
                  <c:v>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Диаграммы!$O$700</c:f>
              <c:strCache>
                <c:ptCount val="1"/>
                <c:pt idx="0">
                  <c:v>Социально-педагогическая</c:v>
                </c:pt>
              </c:strCache>
            </c:strRef>
          </c:tx>
          <c:spPr>
            <a:ln w="38100"/>
          </c:spPr>
          <c:marker>
            <c:symbol val="circle"/>
            <c:size val="10"/>
          </c:marker>
          <c:cat>
            <c:multiLvlStrRef>
              <c:f>Диаграммы!$L$701:$M$710</c:f>
              <c:multiLvlStrCache>
                <c:ptCount val="10"/>
                <c:lvl>
                  <c:pt idx="0">
                    <c:v>2019</c:v>
                  </c:pt>
                  <c:pt idx="1">
                    <c:v>2020</c:v>
                  </c:pt>
                  <c:pt idx="2">
                    <c:v>2019</c:v>
                  </c:pt>
                  <c:pt idx="3">
                    <c:v>2020</c:v>
                  </c:pt>
                  <c:pt idx="4">
                    <c:v>2019</c:v>
                  </c:pt>
                  <c:pt idx="5">
                    <c:v>2020</c:v>
                  </c:pt>
                  <c:pt idx="6">
                    <c:v>2019</c:v>
                  </c:pt>
                  <c:pt idx="7">
                    <c:v>2020</c:v>
                  </c:pt>
                  <c:pt idx="8">
                    <c:v>2019</c:v>
                  </c:pt>
                  <c:pt idx="9">
                    <c:v>2020</c:v>
                  </c:pt>
                </c:lvl>
                <c:lvl>
                  <c:pt idx="0">
                    <c:v>до 5 лет</c:v>
                  </c:pt>
                  <c:pt idx="2">
                    <c:v>5-9 лет</c:v>
                  </c:pt>
                  <c:pt idx="4">
                    <c:v>10-14 лет</c:v>
                  </c:pt>
                  <c:pt idx="6">
                    <c:v>15-17 лет</c:v>
                  </c:pt>
                  <c:pt idx="8">
                    <c:v>18 лет и старше</c:v>
                  </c:pt>
                </c:lvl>
              </c:multiLvlStrCache>
            </c:multiLvlStrRef>
          </c:cat>
          <c:val>
            <c:numRef>
              <c:f>Диаграммы!$O$701:$O$710</c:f>
              <c:numCache>
                <c:formatCode>#,##0</c:formatCode>
                <c:ptCount val="10"/>
                <c:pt idx="0" formatCode="General">
                  <c:v>1569</c:v>
                </c:pt>
                <c:pt idx="1">
                  <c:v>1688</c:v>
                </c:pt>
                <c:pt idx="2" formatCode="General">
                  <c:v>12723</c:v>
                </c:pt>
                <c:pt idx="3">
                  <c:v>10599</c:v>
                </c:pt>
                <c:pt idx="4" formatCode="General">
                  <c:v>14270</c:v>
                </c:pt>
                <c:pt idx="5">
                  <c:v>11377</c:v>
                </c:pt>
                <c:pt idx="6" formatCode="General">
                  <c:v>6401</c:v>
                </c:pt>
                <c:pt idx="7">
                  <c:v>6234</c:v>
                </c:pt>
                <c:pt idx="8" formatCode="General">
                  <c:v>508</c:v>
                </c:pt>
                <c:pt idx="9" formatCode="General">
                  <c:v>252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Диаграммы!$P$700</c:f>
              <c:strCache>
                <c:ptCount val="1"/>
                <c:pt idx="0">
                  <c:v>Техническая</c:v>
                </c:pt>
              </c:strCache>
            </c:strRef>
          </c:tx>
          <c:spPr>
            <a:ln w="38100"/>
          </c:spPr>
          <c:marker>
            <c:symbol val="circle"/>
            <c:size val="10"/>
            <c:spPr>
              <a:solidFill>
                <a:srgbClr val="92D050"/>
              </a:solidFill>
            </c:spPr>
          </c:marker>
          <c:cat>
            <c:multiLvlStrRef>
              <c:f>Диаграммы!$L$701:$M$710</c:f>
              <c:multiLvlStrCache>
                <c:ptCount val="10"/>
                <c:lvl>
                  <c:pt idx="0">
                    <c:v>2019</c:v>
                  </c:pt>
                  <c:pt idx="1">
                    <c:v>2020</c:v>
                  </c:pt>
                  <c:pt idx="2">
                    <c:v>2019</c:v>
                  </c:pt>
                  <c:pt idx="3">
                    <c:v>2020</c:v>
                  </c:pt>
                  <c:pt idx="4">
                    <c:v>2019</c:v>
                  </c:pt>
                  <c:pt idx="5">
                    <c:v>2020</c:v>
                  </c:pt>
                  <c:pt idx="6">
                    <c:v>2019</c:v>
                  </c:pt>
                  <c:pt idx="7">
                    <c:v>2020</c:v>
                  </c:pt>
                  <c:pt idx="8">
                    <c:v>2019</c:v>
                  </c:pt>
                  <c:pt idx="9">
                    <c:v>2020</c:v>
                  </c:pt>
                </c:lvl>
                <c:lvl>
                  <c:pt idx="0">
                    <c:v>до 5 лет</c:v>
                  </c:pt>
                  <c:pt idx="2">
                    <c:v>5-9 лет</c:v>
                  </c:pt>
                  <c:pt idx="4">
                    <c:v>10-14 лет</c:v>
                  </c:pt>
                  <c:pt idx="6">
                    <c:v>15-17 лет</c:v>
                  </c:pt>
                  <c:pt idx="8">
                    <c:v>18 лет и старше</c:v>
                  </c:pt>
                </c:lvl>
              </c:multiLvlStrCache>
            </c:multiLvlStrRef>
          </c:cat>
          <c:val>
            <c:numRef>
              <c:f>Диаграммы!$P$701:$P$710</c:f>
              <c:numCache>
                <c:formatCode>General</c:formatCode>
                <c:ptCount val="10"/>
                <c:pt idx="0">
                  <c:v>172</c:v>
                </c:pt>
                <c:pt idx="1">
                  <c:v>150</c:v>
                </c:pt>
                <c:pt idx="2">
                  <c:v>11612</c:v>
                </c:pt>
                <c:pt idx="3" formatCode="#,##0">
                  <c:v>14255</c:v>
                </c:pt>
                <c:pt idx="4">
                  <c:v>16001</c:v>
                </c:pt>
                <c:pt idx="5" formatCode="#,##0">
                  <c:v>17065</c:v>
                </c:pt>
                <c:pt idx="6">
                  <c:v>4242</c:v>
                </c:pt>
                <c:pt idx="7" formatCode="#,##0">
                  <c:v>5069</c:v>
                </c:pt>
                <c:pt idx="8">
                  <c:v>228</c:v>
                </c:pt>
                <c:pt idx="9">
                  <c:v>267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Диаграммы!$Q$700</c:f>
              <c:strCache>
                <c:ptCount val="1"/>
                <c:pt idx="0">
                  <c:v>Туристско-краеведческая</c:v>
                </c:pt>
              </c:strCache>
            </c:strRef>
          </c:tx>
          <c:spPr>
            <a:ln w="38100">
              <a:solidFill>
                <a:srgbClr val="FFFF00"/>
              </a:solidFill>
            </a:ln>
          </c:spPr>
          <c:marker>
            <c:symbol val="circle"/>
            <c:size val="10"/>
            <c:spPr>
              <a:solidFill>
                <a:srgbClr val="FFFF00"/>
              </a:solidFill>
            </c:spPr>
          </c:marker>
          <c:cat>
            <c:multiLvlStrRef>
              <c:f>Диаграммы!$L$701:$M$710</c:f>
              <c:multiLvlStrCache>
                <c:ptCount val="10"/>
                <c:lvl>
                  <c:pt idx="0">
                    <c:v>2019</c:v>
                  </c:pt>
                  <c:pt idx="1">
                    <c:v>2020</c:v>
                  </c:pt>
                  <c:pt idx="2">
                    <c:v>2019</c:v>
                  </c:pt>
                  <c:pt idx="3">
                    <c:v>2020</c:v>
                  </c:pt>
                  <c:pt idx="4">
                    <c:v>2019</c:v>
                  </c:pt>
                  <c:pt idx="5">
                    <c:v>2020</c:v>
                  </c:pt>
                  <c:pt idx="6">
                    <c:v>2019</c:v>
                  </c:pt>
                  <c:pt idx="7">
                    <c:v>2020</c:v>
                  </c:pt>
                  <c:pt idx="8">
                    <c:v>2019</c:v>
                  </c:pt>
                  <c:pt idx="9">
                    <c:v>2020</c:v>
                  </c:pt>
                </c:lvl>
                <c:lvl>
                  <c:pt idx="0">
                    <c:v>до 5 лет</c:v>
                  </c:pt>
                  <c:pt idx="2">
                    <c:v>5-9 лет</c:v>
                  </c:pt>
                  <c:pt idx="4">
                    <c:v>10-14 лет</c:v>
                  </c:pt>
                  <c:pt idx="6">
                    <c:v>15-17 лет</c:v>
                  </c:pt>
                  <c:pt idx="8">
                    <c:v>18 лет и старше</c:v>
                  </c:pt>
                </c:lvl>
              </c:multiLvlStrCache>
            </c:multiLvlStrRef>
          </c:cat>
          <c:val>
            <c:numRef>
              <c:f>Диаграммы!$Q$701:$Q$710</c:f>
              <c:numCache>
                <c:formatCode>General</c:formatCode>
                <c:ptCount val="10"/>
                <c:pt idx="0">
                  <c:v>11</c:v>
                </c:pt>
                <c:pt idx="1">
                  <c:v>0</c:v>
                </c:pt>
                <c:pt idx="2">
                  <c:v>2361</c:v>
                </c:pt>
                <c:pt idx="3" formatCode="#,##0">
                  <c:v>3140</c:v>
                </c:pt>
                <c:pt idx="4">
                  <c:v>5322</c:v>
                </c:pt>
                <c:pt idx="5" formatCode="#,##0">
                  <c:v>4736</c:v>
                </c:pt>
                <c:pt idx="6">
                  <c:v>1716</c:v>
                </c:pt>
                <c:pt idx="7" formatCode="#,##0">
                  <c:v>1985</c:v>
                </c:pt>
                <c:pt idx="8">
                  <c:v>153</c:v>
                </c:pt>
                <c:pt idx="9">
                  <c:v>48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Диаграммы!$R$700</c:f>
              <c:strCache>
                <c:ptCount val="1"/>
                <c:pt idx="0">
                  <c:v>Физкультурно-спортивная</c:v>
                </c:pt>
              </c:strCache>
            </c:strRef>
          </c:tx>
          <c:spPr>
            <a:ln w="38100">
              <a:solidFill>
                <a:srgbClr val="00B0F0"/>
              </a:solidFill>
            </a:ln>
          </c:spPr>
          <c:marker>
            <c:symbol val="circle"/>
            <c:size val="10"/>
            <c:spPr>
              <a:solidFill>
                <a:srgbClr val="00B0F0"/>
              </a:solidFill>
            </c:spPr>
          </c:marker>
          <c:cat>
            <c:multiLvlStrRef>
              <c:f>Диаграммы!$L$701:$M$710</c:f>
              <c:multiLvlStrCache>
                <c:ptCount val="10"/>
                <c:lvl>
                  <c:pt idx="0">
                    <c:v>2019</c:v>
                  </c:pt>
                  <c:pt idx="1">
                    <c:v>2020</c:v>
                  </c:pt>
                  <c:pt idx="2">
                    <c:v>2019</c:v>
                  </c:pt>
                  <c:pt idx="3">
                    <c:v>2020</c:v>
                  </c:pt>
                  <c:pt idx="4">
                    <c:v>2019</c:v>
                  </c:pt>
                  <c:pt idx="5">
                    <c:v>2020</c:v>
                  </c:pt>
                  <c:pt idx="6">
                    <c:v>2019</c:v>
                  </c:pt>
                  <c:pt idx="7">
                    <c:v>2020</c:v>
                  </c:pt>
                  <c:pt idx="8">
                    <c:v>2019</c:v>
                  </c:pt>
                  <c:pt idx="9">
                    <c:v>2020</c:v>
                  </c:pt>
                </c:lvl>
                <c:lvl>
                  <c:pt idx="0">
                    <c:v>до 5 лет</c:v>
                  </c:pt>
                  <c:pt idx="2">
                    <c:v>5-9 лет</c:v>
                  </c:pt>
                  <c:pt idx="4">
                    <c:v>10-14 лет</c:v>
                  </c:pt>
                  <c:pt idx="6">
                    <c:v>15-17 лет</c:v>
                  </c:pt>
                  <c:pt idx="8">
                    <c:v>18 лет и старше</c:v>
                  </c:pt>
                </c:lvl>
              </c:multiLvlStrCache>
            </c:multiLvlStrRef>
          </c:cat>
          <c:val>
            <c:numRef>
              <c:f>Диаграммы!$R$701:$R$710</c:f>
              <c:numCache>
                <c:formatCode>General</c:formatCode>
                <c:ptCount val="10"/>
                <c:pt idx="0">
                  <c:v>900</c:v>
                </c:pt>
                <c:pt idx="1">
                  <c:v>671</c:v>
                </c:pt>
                <c:pt idx="2">
                  <c:v>26586</c:v>
                </c:pt>
                <c:pt idx="3" formatCode="#,##0">
                  <c:v>27617</c:v>
                </c:pt>
                <c:pt idx="4">
                  <c:v>40133</c:v>
                </c:pt>
                <c:pt idx="5" formatCode="#,##0">
                  <c:v>41103</c:v>
                </c:pt>
                <c:pt idx="6">
                  <c:v>16912</c:v>
                </c:pt>
                <c:pt idx="7" formatCode="#,##0">
                  <c:v>15095</c:v>
                </c:pt>
                <c:pt idx="8">
                  <c:v>1170</c:v>
                </c:pt>
                <c:pt idx="9">
                  <c:v>887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Диаграммы!$S$700</c:f>
              <c:strCache>
                <c:ptCount val="1"/>
                <c:pt idx="0">
                  <c:v>Художественная</c:v>
                </c:pt>
              </c:strCache>
            </c:strRef>
          </c:tx>
          <c:spPr>
            <a:ln w="38100"/>
          </c:spPr>
          <c:marker>
            <c:symbol val="circle"/>
            <c:size val="10"/>
          </c:marker>
          <c:cat>
            <c:multiLvlStrRef>
              <c:f>Диаграммы!$L$701:$M$710</c:f>
              <c:multiLvlStrCache>
                <c:ptCount val="10"/>
                <c:lvl>
                  <c:pt idx="0">
                    <c:v>2019</c:v>
                  </c:pt>
                  <c:pt idx="1">
                    <c:v>2020</c:v>
                  </c:pt>
                  <c:pt idx="2">
                    <c:v>2019</c:v>
                  </c:pt>
                  <c:pt idx="3">
                    <c:v>2020</c:v>
                  </c:pt>
                  <c:pt idx="4">
                    <c:v>2019</c:v>
                  </c:pt>
                  <c:pt idx="5">
                    <c:v>2020</c:v>
                  </c:pt>
                  <c:pt idx="6">
                    <c:v>2019</c:v>
                  </c:pt>
                  <c:pt idx="7">
                    <c:v>2020</c:v>
                  </c:pt>
                  <c:pt idx="8">
                    <c:v>2019</c:v>
                  </c:pt>
                  <c:pt idx="9">
                    <c:v>2020</c:v>
                  </c:pt>
                </c:lvl>
                <c:lvl>
                  <c:pt idx="0">
                    <c:v>до 5 лет</c:v>
                  </c:pt>
                  <c:pt idx="2">
                    <c:v>5-9 лет</c:v>
                  </c:pt>
                  <c:pt idx="4">
                    <c:v>10-14 лет</c:v>
                  </c:pt>
                  <c:pt idx="6">
                    <c:v>15-17 лет</c:v>
                  </c:pt>
                  <c:pt idx="8">
                    <c:v>18 лет и старше</c:v>
                  </c:pt>
                </c:lvl>
              </c:multiLvlStrCache>
            </c:multiLvlStrRef>
          </c:cat>
          <c:val>
            <c:numRef>
              <c:f>Диаграммы!$S$701:$S$710</c:f>
              <c:numCache>
                <c:formatCode>#,##0</c:formatCode>
                <c:ptCount val="10"/>
                <c:pt idx="0" formatCode="General">
                  <c:v>2530</c:v>
                </c:pt>
                <c:pt idx="1">
                  <c:v>1979</c:v>
                </c:pt>
                <c:pt idx="2" formatCode="General">
                  <c:v>38324</c:v>
                </c:pt>
                <c:pt idx="3">
                  <c:v>40952</c:v>
                </c:pt>
                <c:pt idx="4" formatCode="General">
                  <c:v>30325</c:v>
                </c:pt>
                <c:pt idx="5">
                  <c:v>32028</c:v>
                </c:pt>
                <c:pt idx="6" formatCode="General">
                  <c:v>7236</c:v>
                </c:pt>
                <c:pt idx="7">
                  <c:v>7271</c:v>
                </c:pt>
                <c:pt idx="8" formatCode="General">
                  <c:v>851</c:v>
                </c:pt>
                <c:pt idx="9" formatCode="General">
                  <c:v>546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087040"/>
        <c:axId val="138088832"/>
      </c:lineChart>
      <c:catAx>
        <c:axId val="138087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8088832"/>
        <c:crosses val="autoZero"/>
        <c:auto val="1"/>
        <c:lblAlgn val="ctr"/>
        <c:lblOffset val="100"/>
        <c:noMultiLvlLbl val="0"/>
      </c:catAx>
      <c:valAx>
        <c:axId val="138088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80870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Диаграммы!$L$837</c:f>
              <c:strCache>
                <c:ptCount val="1"/>
                <c:pt idx="0">
                  <c:v>процент сохранности контингента от начала реализации программы (указывать для программ, срок реализации от 3-х лет)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-1.3926086037333442E-3"/>
                  <c:y val="0.1298498695399646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926086037333314E-3"/>
                  <c:y val="0.1130950476638402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926086037333314E-3"/>
                  <c:y val="0.113095047663840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0.113095047663840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7852172074665608E-3"/>
                  <c:y val="0.1298498695399646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3926086037332292E-3"/>
                  <c:y val="0.1214724586019024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Диаграммы!$M$836:$R$836</c:f>
              <c:strCache>
                <c:ptCount val="6"/>
                <c:pt idx="0">
                  <c:v>Естественнонаучная</c:v>
                </c:pt>
                <c:pt idx="1">
                  <c:v>Социально-педагогическая</c:v>
                </c:pt>
                <c:pt idx="2">
                  <c:v>Техническая</c:v>
                </c:pt>
                <c:pt idx="3">
                  <c:v>Туристско-краеведческая</c:v>
                </c:pt>
                <c:pt idx="4">
                  <c:v>Физкультурно-спортивная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Диаграммы!$M$837:$R$837</c:f>
              <c:numCache>
                <c:formatCode>General</c:formatCode>
                <c:ptCount val="6"/>
                <c:pt idx="0">
                  <c:v>76</c:v>
                </c:pt>
                <c:pt idx="1">
                  <c:v>71</c:v>
                </c:pt>
                <c:pt idx="2">
                  <c:v>76</c:v>
                </c:pt>
                <c:pt idx="3">
                  <c:v>63</c:v>
                </c:pt>
                <c:pt idx="4">
                  <c:v>73</c:v>
                </c:pt>
                <c:pt idx="5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646464"/>
        <c:axId val="137648000"/>
      </c:barChart>
      <c:catAx>
        <c:axId val="137646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37648000"/>
        <c:crosses val="autoZero"/>
        <c:auto val="1"/>
        <c:lblAlgn val="ctr"/>
        <c:lblOffset val="100"/>
        <c:noMultiLvlLbl val="0"/>
      </c:catAx>
      <c:valAx>
        <c:axId val="137648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6464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Диаграммы!$L$1057</c:f>
              <c:strCache>
                <c:ptCount val="1"/>
                <c:pt idx="0">
                  <c:v>количество детей, связавших свою будущую профессию с освоенными  видами  деятельности в рамках программы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Диаграммы!$M$1056:$R$1056</c:f>
              <c:strCache>
                <c:ptCount val="6"/>
                <c:pt idx="0">
                  <c:v>Естественнонаучная</c:v>
                </c:pt>
                <c:pt idx="1">
                  <c:v>Социально-педагогическая</c:v>
                </c:pt>
                <c:pt idx="2">
                  <c:v>Техническая</c:v>
                </c:pt>
                <c:pt idx="3">
                  <c:v>Туристско-краеведческая</c:v>
                </c:pt>
                <c:pt idx="4">
                  <c:v>Физкультурно-спортивная</c:v>
                </c:pt>
                <c:pt idx="5">
                  <c:v>Художественная</c:v>
                </c:pt>
              </c:strCache>
            </c:strRef>
          </c:cat>
          <c:val>
            <c:numRef>
              <c:f>Диаграммы!$M$1057:$R$1057</c:f>
              <c:numCache>
                <c:formatCode>General</c:formatCode>
                <c:ptCount val="6"/>
                <c:pt idx="0">
                  <c:v>134</c:v>
                </c:pt>
                <c:pt idx="1">
                  <c:v>214</c:v>
                </c:pt>
                <c:pt idx="2">
                  <c:v>228</c:v>
                </c:pt>
                <c:pt idx="3">
                  <c:v>32</c:v>
                </c:pt>
                <c:pt idx="4">
                  <c:v>225</c:v>
                </c:pt>
                <c:pt idx="5">
                  <c:v>469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331648"/>
        <c:axId val="138333184"/>
      </c:barChart>
      <c:catAx>
        <c:axId val="138331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38333184"/>
        <c:crosses val="autoZero"/>
        <c:auto val="1"/>
        <c:lblAlgn val="ctr"/>
        <c:lblOffset val="100"/>
        <c:noMultiLvlLbl val="0"/>
      </c:catAx>
      <c:valAx>
        <c:axId val="13833318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383316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Диаграммы!$N$934</c:f>
              <c:strCache>
                <c:ptCount val="1"/>
                <c:pt idx="0">
                  <c:v>Естественнонаучная</c:v>
                </c:pt>
              </c:strCache>
            </c:strRef>
          </c:tx>
          <c:invertIfNegative val="0"/>
          <c:cat>
            <c:multiLvlStrRef>
              <c:f>Диаграммы!$L$935:$M$940</c:f>
              <c:multiLvlStrCache>
                <c:ptCount val="6"/>
                <c:lvl>
                  <c:pt idx="0">
                    <c:v>2019</c:v>
                  </c:pt>
                  <c:pt idx="1">
                    <c:v>2020</c:v>
                  </c:pt>
                  <c:pt idx="2">
                    <c:v>2019</c:v>
                  </c:pt>
                  <c:pt idx="3">
                    <c:v>2020</c:v>
                  </c:pt>
                  <c:pt idx="4">
                    <c:v>2019</c:v>
                  </c:pt>
                  <c:pt idx="5">
                    <c:v>2020</c:v>
                  </c:pt>
                </c:lvl>
                <c:lvl>
                  <c:pt idx="0">
                    <c:v>программы, основанные на модульном принципе</c:v>
                  </c:pt>
                  <c:pt idx="2">
                    <c:v>программы, в которых используются  дистанционные образовательные технологии обучения, или включающие курсы дистанционного обучения</c:v>
                  </c:pt>
                  <c:pt idx="4">
                    <c:v>Разноуровневые программы</c:v>
                  </c:pt>
                </c:lvl>
              </c:multiLvlStrCache>
            </c:multiLvlStrRef>
          </c:cat>
          <c:val>
            <c:numRef>
              <c:f>Диаграммы!$N$935:$N$940</c:f>
              <c:numCache>
                <c:formatCode>General</c:formatCode>
                <c:ptCount val="6"/>
                <c:pt idx="0">
                  <c:v>11</c:v>
                </c:pt>
                <c:pt idx="1">
                  <c:v>181</c:v>
                </c:pt>
                <c:pt idx="2">
                  <c:v>10</c:v>
                </c:pt>
                <c:pt idx="3">
                  <c:v>31</c:v>
                </c:pt>
                <c:pt idx="4">
                  <c:v>40</c:v>
                </c:pt>
                <c:pt idx="5">
                  <c:v>17</c:v>
                </c:pt>
              </c:numCache>
            </c:numRef>
          </c:val>
        </c:ser>
        <c:ser>
          <c:idx val="1"/>
          <c:order val="1"/>
          <c:tx>
            <c:strRef>
              <c:f>Диаграммы!$O$934</c:f>
              <c:strCache>
                <c:ptCount val="1"/>
                <c:pt idx="0">
                  <c:v>Социально-педагогическая</c:v>
                </c:pt>
              </c:strCache>
            </c:strRef>
          </c:tx>
          <c:invertIfNegative val="0"/>
          <c:cat>
            <c:multiLvlStrRef>
              <c:f>Диаграммы!$L$935:$M$940</c:f>
              <c:multiLvlStrCache>
                <c:ptCount val="6"/>
                <c:lvl>
                  <c:pt idx="0">
                    <c:v>2019</c:v>
                  </c:pt>
                  <c:pt idx="1">
                    <c:v>2020</c:v>
                  </c:pt>
                  <c:pt idx="2">
                    <c:v>2019</c:v>
                  </c:pt>
                  <c:pt idx="3">
                    <c:v>2020</c:v>
                  </c:pt>
                  <c:pt idx="4">
                    <c:v>2019</c:v>
                  </c:pt>
                  <c:pt idx="5">
                    <c:v>2020</c:v>
                  </c:pt>
                </c:lvl>
                <c:lvl>
                  <c:pt idx="0">
                    <c:v>программы, основанные на модульном принципе</c:v>
                  </c:pt>
                  <c:pt idx="2">
                    <c:v>программы, в которых используются  дистанционные образовательные технологии обучения, или включающие курсы дистанционного обучения</c:v>
                  </c:pt>
                  <c:pt idx="4">
                    <c:v>Разноуровневые программы</c:v>
                  </c:pt>
                </c:lvl>
              </c:multiLvlStrCache>
            </c:multiLvlStrRef>
          </c:cat>
          <c:val>
            <c:numRef>
              <c:f>Диаграммы!$O$935:$O$940</c:f>
              <c:numCache>
                <c:formatCode>General</c:formatCode>
                <c:ptCount val="6"/>
                <c:pt idx="0">
                  <c:v>36</c:v>
                </c:pt>
                <c:pt idx="1">
                  <c:v>461</c:v>
                </c:pt>
                <c:pt idx="2">
                  <c:v>43</c:v>
                </c:pt>
                <c:pt idx="3">
                  <c:v>103</c:v>
                </c:pt>
                <c:pt idx="4">
                  <c:v>96</c:v>
                </c:pt>
                <c:pt idx="5">
                  <c:v>60</c:v>
                </c:pt>
              </c:numCache>
            </c:numRef>
          </c:val>
        </c:ser>
        <c:ser>
          <c:idx val="2"/>
          <c:order val="2"/>
          <c:tx>
            <c:strRef>
              <c:f>Диаграммы!$P$934</c:f>
              <c:strCache>
                <c:ptCount val="1"/>
                <c:pt idx="0">
                  <c:v>Техническая</c:v>
                </c:pt>
              </c:strCache>
            </c:strRef>
          </c:tx>
          <c:invertIfNegative val="0"/>
          <c:cat>
            <c:multiLvlStrRef>
              <c:f>Диаграммы!$L$935:$M$940</c:f>
              <c:multiLvlStrCache>
                <c:ptCount val="6"/>
                <c:lvl>
                  <c:pt idx="0">
                    <c:v>2019</c:v>
                  </c:pt>
                  <c:pt idx="1">
                    <c:v>2020</c:v>
                  </c:pt>
                  <c:pt idx="2">
                    <c:v>2019</c:v>
                  </c:pt>
                  <c:pt idx="3">
                    <c:v>2020</c:v>
                  </c:pt>
                  <c:pt idx="4">
                    <c:v>2019</c:v>
                  </c:pt>
                  <c:pt idx="5">
                    <c:v>2020</c:v>
                  </c:pt>
                </c:lvl>
                <c:lvl>
                  <c:pt idx="0">
                    <c:v>программы, основанные на модульном принципе</c:v>
                  </c:pt>
                  <c:pt idx="2">
                    <c:v>программы, в которых используются  дистанционные образовательные технологии обучения, или включающие курсы дистанционного обучения</c:v>
                  </c:pt>
                  <c:pt idx="4">
                    <c:v>Разноуровневые программы</c:v>
                  </c:pt>
                </c:lvl>
              </c:multiLvlStrCache>
            </c:multiLvlStrRef>
          </c:cat>
          <c:val>
            <c:numRef>
              <c:f>Диаграммы!$P$935:$P$940</c:f>
              <c:numCache>
                <c:formatCode>General</c:formatCode>
                <c:ptCount val="6"/>
                <c:pt idx="0">
                  <c:v>25</c:v>
                </c:pt>
                <c:pt idx="1">
                  <c:v>558</c:v>
                </c:pt>
                <c:pt idx="2">
                  <c:v>97</c:v>
                </c:pt>
                <c:pt idx="3">
                  <c:v>140</c:v>
                </c:pt>
                <c:pt idx="4">
                  <c:v>108</c:v>
                </c:pt>
                <c:pt idx="5">
                  <c:v>125</c:v>
                </c:pt>
              </c:numCache>
            </c:numRef>
          </c:val>
        </c:ser>
        <c:ser>
          <c:idx val="3"/>
          <c:order val="3"/>
          <c:tx>
            <c:strRef>
              <c:f>Диаграммы!$Q$934</c:f>
              <c:strCache>
                <c:ptCount val="1"/>
                <c:pt idx="0">
                  <c:v>Туристско-краеведческая</c:v>
                </c:pt>
              </c:strCache>
            </c:strRef>
          </c:tx>
          <c:invertIfNegative val="0"/>
          <c:cat>
            <c:multiLvlStrRef>
              <c:f>Диаграммы!$L$935:$M$940</c:f>
              <c:multiLvlStrCache>
                <c:ptCount val="6"/>
                <c:lvl>
                  <c:pt idx="0">
                    <c:v>2019</c:v>
                  </c:pt>
                  <c:pt idx="1">
                    <c:v>2020</c:v>
                  </c:pt>
                  <c:pt idx="2">
                    <c:v>2019</c:v>
                  </c:pt>
                  <c:pt idx="3">
                    <c:v>2020</c:v>
                  </c:pt>
                  <c:pt idx="4">
                    <c:v>2019</c:v>
                  </c:pt>
                  <c:pt idx="5">
                    <c:v>2020</c:v>
                  </c:pt>
                </c:lvl>
                <c:lvl>
                  <c:pt idx="0">
                    <c:v>программы, основанные на модульном принципе</c:v>
                  </c:pt>
                  <c:pt idx="2">
                    <c:v>программы, в которых используются  дистанционные образовательные технологии обучения, или включающие курсы дистанционного обучения</c:v>
                  </c:pt>
                  <c:pt idx="4">
                    <c:v>Разноуровневые программы</c:v>
                  </c:pt>
                </c:lvl>
              </c:multiLvlStrCache>
            </c:multiLvlStrRef>
          </c:cat>
          <c:val>
            <c:numRef>
              <c:f>Диаграммы!$Q$935:$Q$940</c:f>
              <c:numCache>
                <c:formatCode>General</c:formatCode>
                <c:ptCount val="6"/>
                <c:pt idx="0">
                  <c:v>4</c:v>
                </c:pt>
                <c:pt idx="1">
                  <c:v>112</c:v>
                </c:pt>
                <c:pt idx="2">
                  <c:v>11</c:v>
                </c:pt>
                <c:pt idx="3">
                  <c:v>43</c:v>
                </c:pt>
                <c:pt idx="4">
                  <c:v>27</c:v>
                </c:pt>
                <c:pt idx="5">
                  <c:v>11</c:v>
                </c:pt>
              </c:numCache>
            </c:numRef>
          </c:val>
        </c:ser>
        <c:ser>
          <c:idx val="4"/>
          <c:order val="4"/>
          <c:tx>
            <c:strRef>
              <c:f>Диаграммы!$R$934</c:f>
              <c:strCache>
                <c:ptCount val="1"/>
                <c:pt idx="0">
                  <c:v>Физкультурно-спортивная</c:v>
                </c:pt>
              </c:strCache>
            </c:strRef>
          </c:tx>
          <c:invertIfNegative val="0"/>
          <c:cat>
            <c:multiLvlStrRef>
              <c:f>Диаграммы!$L$935:$M$940</c:f>
              <c:multiLvlStrCache>
                <c:ptCount val="6"/>
                <c:lvl>
                  <c:pt idx="0">
                    <c:v>2019</c:v>
                  </c:pt>
                  <c:pt idx="1">
                    <c:v>2020</c:v>
                  </c:pt>
                  <c:pt idx="2">
                    <c:v>2019</c:v>
                  </c:pt>
                  <c:pt idx="3">
                    <c:v>2020</c:v>
                  </c:pt>
                  <c:pt idx="4">
                    <c:v>2019</c:v>
                  </c:pt>
                  <c:pt idx="5">
                    <c:v>2020</c:v>
                  </c:pt>
                </c:lvl>
                <c:lvl>
                  <c:pt idx="0">
                    <c:v>программы, основанные на модульном принципе</c:v>
                  </c:pt>
                  <c:pt idx="2">
                    <c:v>программы, в которых используются  дистанционные образовательные технологии обучения, или включающие курсы дистанционного обучения</c:v>
                  </c:pt>
                  <c:pt idx="4">
                    <c:v>Разноуровневые программы</c:v>
                  </c:pt>
                </c:lvl>
              </c:multiLvlStrCache>
            </c:multiLvlStrRef>
          </c:cat>
          <c:val>
            <c:numRef>
              <c:f>Диаграммы!$R$935:$R$940</c:f>
              <c:numCache>
                <c:formatCode>General</c:formatCode>
                <c:ptCount val="6"/>
                <c:pt idx="0">
                  <c:v>10</c:v>
                </c:pt>
                <c:pt idx="1">
                  <c:v>955</c:v>
                </c:pt>
                <c:pt idx="2">
                  <c:v>11</c:v>
                </c:pt>
                <c:pt idx="3">
                  <c:v>219</c:v>
                </c:pt>
                <c:pt idx="4">
                  <c:v>57</c:v>
                </c:pt>
                <c:pt idx="5">
                  <c:v>168</c:v>
                </c:pt>
              </c:numCache>
            </c:numRef>
          </c:val>
        </c:ser>
        <c:ser>
          <c:idx val="5"/>
          <c:order val="5"/>
          <c:tx>
            <c:strRef>
              <c:f>Диаграммы!$S$934</c:f>
              <c:strCache>
                <c:ptCount val="1"/>
                <c:pt idx="0">
                  <c:v>Художественная</c:v>
                </c:pt>
              </c:strCache>
            </c:strRef>
          </c:tx>
          <c:invertIfNegative val="0"/>
          <c:cat>
            <c:multiLvlStrRef>
              <c:f>Диаграммы!$L$935:$M$940</c:f>
              <c:multiLvlStrCache>
                <c:ptCount val="6"/>
                <c:lvl>
                  <c:pt idx="0">
                    <c:v>2019</c:v>
                  </c:pt>
                  <c:pt idx="1">
                    <c:v>2020</c:v>
                  </c:pt>
                  <c:pt idx="2">
                    <c:v>2019</c:v>
                  </c:pt>
                  <c:pt idx="3">
                    <c:v>2020</c:v>
                  </c:pt>
                  <c:pt idx="4">
                    <c:v>2019</c:v>
                  </c:pt>
                  <c:pt idx="5">
                    <c:v>2020</c:v>
                  </c:pt>
                </c:lvl>
                <c:lvl>
                  <c:pt idx="0">
                    <c:v>программы, основанные на модульном принципе</c:v>
                  </c:pt>
                  <c:pt idx="2">
                    <c:v>программы, в которых используются  дистанционные образовательные технологии обучения, или включающие курсы дистанционного обучения</c:v>
                  </c:pt>
                  <c:pt idx="4">
                    <c:v>Разноуровневые программы</c:v>
                  </c:pt>
                </c:lvl>
              </c:multiLvlStrCache>
            </c:multiLvlStrRef>
          </c:cat>
          <c:val>
            <c:numRef>
              <c:f>Диаграммы!$S$935:$S$940</c:f>
              <c:numCache>
                <c:formatCode>General</c:formatCode>
                <c:ptCount val="6"/>
                <c:pt idx="0">
                  <c:v>74</c:v>
                </c:pt>
                <c:pt idx="1">
                  <c:v>907</c:v>
                </c:pt>
                <c:pt idx="2">
                  <c:v>66</c:v>
                </c:pt>
                <c:pt idx="3">
                  <c:v>231</c:v>
                </c:pt>
                <c:pt idx="4">
                  <c:v>217</c:v>
                </c:pt>
                <c:pt idx="5">
                  <c:v>198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344128"/>
        <c:axId val="139345920"/>
      </c:barChart>
      <c:catAx>
        <c:axId val="139344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9345920"/>
        <c:crosses val="autoZero"/>
        <c:auto val="1"/>
        <c:lblAlgn val="ctr"/>
        <c:lblOffset val="100"/>
        <c:noMultiLvlLbl val="0"/>
      </c:catAx>
      <c:valAx>
        <c:axId val="139345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93441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Диаграммы!$L$986:$L$988</c:f>
              <c:strCache>
                <c:ptCount val="3"/>
                <c:pt idx="0">
                  <c:v>программы, основанные на модульном принципе</c:v>
                </c:pt>
                <c:pt idx="1">
                  <c:v>программы, в которых используются  дистанционные образовательные технологии обучения, или включающие курсы дистанционного обучения</c:v>
                </c:pt>
                <c:pt idx="2">
                  <c:v>Разноуровневые программы</c:v>
                </c:pt>
              </c:strCache>
            </c:strRef>
          </c:cat>
          <c:val>
            <c:numRef>
              <c:f>Диаграммы!$M$986:$M$988</c:f>
              <c:numCache>
                <c:formatCode>0.00%</c:formatCode>
                <c:ptCount val="3"/>
                <c:pt idx="0">
                  <c:v>0.57499999999999996</c:v>
                </c:pt>
                <c:pt idx="1">
                  <c:v>0.13900000000000001</c:v>
                </c:pt>
                <c:pt idx="2">
                  <c:v>0.105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780864"/>
        <c:axId val="139782400"/>
      </c:barChart>
      <c:catAx>
        <c:axId val="139780864"/>
        <c:scaling>
          <c:orientation val="minMax"/>
        </c:scaling>
        <c:delete val="0"/>
        <c:axPos val="b"/>
        <c:majorTickMark val="out"/>
        <c:minorTickMark val="none"/>
        <c:tickLblPos val="nextTo"/>
        <c:crossAx val="139782400"/>
        <c:crosses val="autoZero"/>
        <c:auto val="1"/>
        <c:lblAlgn val="ctr"/>
        <c:lblOffset val="100"/>
        <c:noMultiLvlLbl val="0"/>
      </c:catAx>
      <c:valAx>
        <c:axId val="139782400"/>
        <c:scaling>
          <c:orientation val="minMax"/>
        </c:scaling>
        <c:delete val="1"/>
        <c:axPos val="l"/>
        <c:majorGridlines/>
        <c:numFmt formatCode="0.00%" sourceLinked="1"/>
        <c:majorTickMark val="out"/>
        <c:minorTickMark val="none"/>
        <c:tickLblPos val="nextTo"/>
        <c:crossAx val="1397808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Воздушный поток">
    <a:dk1>
      <a:sysClr val="windowText" lastClr="000000"/>
    </a:dk1>
    <a:lt1>
      <a:sysClr val="window" lastClr="FFFFFF"/>
    </a:lt1>
    <a:dk2>
      <a:srgbClr val="212745"/>
    </a:dk2>
    <a:lt2>
      <a:srgbClr val="B4DCFA"/>
    </a:lt2>
    <a:accent1>
      <a:srgbClr val="4E67C8"/>
    </a:accent1>
    <a:accent2>
      <a:srgbClr val="5ECCF3"/>
    </a:accent2>
    <a:accent3>
      <a:srgbClr val="A7EA52"/>
    </a:accent3>
    <a:accent4>
      <a:srgbClr val="5DCEAF"/>
    </a:accent4>
    <a:accent5>
      <a:srgbClr val="FF8021"/>
    </a:accent5>
    <a:accent6>
      <a:srgbClr val="F14124"/>
    </a:accent6>
    <a:hlink>
      <a:srgbClr val="56C7AA"/>
    </a:hlink>
    <a:folHlink>
      <a:srgbClr val="59A8D1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02BCB-8F81-4BFA-8B96-B7D6BB276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6179</Words>
  <Characters>35225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</dc:creator>
  <cp:lastModifiedBy>0</cp:lastModifiedBy>
  <cp:revision>2</cp:revision>
  <dcterms:created xsi:type="dcterms:W3CDTF">2020-09-15T10:41:00Z</dcterms:created>
  <dcterms:modified xsi:type="dcterms:W3CDTF">2020-09-15T10:41:00Z</dcterms:modified>
</cp:coreProperties>
</file>